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0A456" w14:textId="2C7C10C4" w:rsidR="00E53CE1" w:rsidRPr="00DB3EA1" w:rsidRDefault="00E53CE1" w:rsidP="00E53CE1">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#10</w:t>
      </w:r>
      <w:r>
        <w:rPr>
          <w:rFonts w:ascii="Arial" w:hAnsi="Arial" w:cs="Arial"/>
          <w:b/>
          <w:bCs/>
          <w:sz w:val="24"/>
          <w:szCs w:val="24"/>
        </w:rPr>
        <w:t>9-e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b/>
          <w:sz w:val="24"/>
          <w:szCs w:val="24"/>
        </w:rPr>
        <w:t>R1-220</w:t>
      </w:r>
      <w:r w:rsidR="00632374">
        <w:rPr>
          <w:rFonts w:ascii="Arial" w:hAnsi="Arial"/>
          <w:b/>
          <w:sz w:val="24"/>
          <w:szCs w:val="24"/>
        </w:rPr>
        <w:t>3928</w:t>
      </w:r>
    </w:p>
    <w:p w14:paraId="618D5AAC" w14:textId="77777777" w:rsidR="00E53CE1" w:rsidRPr="00DB3EA1" w:rsidRDefault="00E53CE1" w:rsidP="00E53CE1">
      <w:pPr>
        <w:pStyle w:val="Header"/>
        <w:spacing w:after="240"/>
        <w:rPr>
          <w:noProof w:val="0"/>
          <w:sz w:val="24"/>
          <w:szCs w:val="24"/>
          <w:lang w:val="en-US"/>
        </w:rPr>
      </w:pPr>
      <w:r w:rsidRPr="001A001B">
        <w:rPr>
          <w:rFonts w:cs="Arial"/>
          <w:bCs/>
          <w:sz w:val="24"/>
          <w:szCs w:val="24"/>
          <w:lang w:val="en-US" w:eastAsia="ja-JP"/>
        </w:rPr>
        <w:t>e-</w:t>
      </w:r>
      <w:r w:rsidRPr="00AC5C30">
        <w:rPr>
          <w:rFonts w:cs="Arial"/>
          <w:bCs/>
          <w:sz w:val="24"/>
          <w:szCs w:val="24"/>
          <w:lang w:val="en-US" w:eastAsia="ja-JP"/>
        </w:rPr>
        <w:t>Meeting</w:t>
      </w:r>
      <w:r w:rsidRPr="00AC5C30">
        <w:rPr>
          <w:rFonts w:cs="Arial"/>
          <w:bCs/>
          <w:sz w:val="24"/>
          <w:szCs w:val="24"/>
          <w:lang w:val="en-US"/>
        </w:rPr>
        <w:t xml:space="preserve">, </w:t>
      </w:r>
      <w:bookmarkEnd w:id="0"/>
      <w:r w:rsidRPr="00AC5C30">
        <w:rPr>
          <w:rFonts w:cs="Arial"/>
          <w:bCs/>
          <w:sz w:val="24"/>
          <w:szCs w:val="24"/>
          <w:lang w:eastAsia="ja-JP"/>
        </w:rPr>
        <w:t>May 9</w:t>
      </w:r>
      <w:r w:rsidRPr="00AC5C30">
        <w:rPr>
          <w:rFonts w:cs="Arial"/>
          <w:bCs/>
          <w:sz w:val="24"/>
          <w:szCs w:val="24"/>
          <w:vertAlign w:val="superscript"/>
          <w:lang w:eastAsia="ja-JP"/>
        </w:rPr>
        <w:t>th</w:t>
      </w:r>
      <w:r w:rsidRPr="00AC5C30">
        <w:rPr>
          <w:rFonts w:cs="Arial"/>
          <w:bCs/>
          <w:sz w:val="24"/>
          <w:szCs w:val="24"/>
          <w:lang w:eastAsia="ja-JP"/>
        </w:rPr>
        <w:t xml:space="preserve"> – 20</w:t>
      </w:r>
      <w:r w:rsidRPr="00AC5C30">
        <w:rPr>
          <w:rFonts w:cs="Arial"/>
          <w:bCs/>
          <w:sz w:val="24"/>
          <w:szCs w:val="24"/>
          <w:vertAlign w:val="superscript"/>
          <w:lang w:eastAsia="ja-JP"/>
        </w:rPr>
        <w:t>th</w:t>
      </w:r>
      <w:r w:rsidRPr="00AC5C30">
        <w:rPr>
          <w:rFonts w:cs="Arial"/>
          <w:bCs/>
          <w:noProof w:val="0"/>
          <w:sz w:val="24"/>
          <w:szCs w:val="24"/>
          <w:lang w:val="en-US"/>
        </w:rPr>
        <w:t>, 2022</w:t>
      </w:r>
    </w:p>
    <w:p w14:paraId="470E37BB" w14:textId="2D394D93" w:rsidR="002C4585" w:rsidRPr="001A001B" w:rsidRDefault="00E53CE1" w:rsidP="00E53CE1">
      <w:pPr>
        <w:tabs>
          <w:tab w:val="left" w:pos="1500"/>
        </w:tabs>
        <w:overflowPunct w:val="0"/>
        <w:autoSpaceDE w:val="0"/>
        <w:autoSpaceDN w:val="0"/>
        <w:adjustRightInd w:val="0"/>
        <w:spacing w:after="60"/>
        <w:jc w:val="both"/>
        <w:textAlignment w:val="baseline"/>
        <w:rPr>
          <w:rFonts w:ascii="Arial" w:eastAsia="Malgun Gothic" w:hAnsi="Arial" w:cs="Arial"/>
          <w:b/>
          <w:sz w:val="24"/>
          <w:lang w:eastAsia="ko-KR"/>
        </w:rPr>
      </w:pPr>
      <w:r w:rsidRPr="00DB3EA1">
        <w:rPr>
          <w:rFonts w:ascii="Arial" w:hAnsi="Arial"/>
          <w:b/>
          <w:sz w:val="24"/>
          <w:szCs w:val="24"/>
        </w:rPr>
        <w:t>Agenda item:</w:t>
      </w:r>
      <w:r w:rsidRPr="00DB3EA1">
        <w:rPr>
          <w:rFonts w:ascii="Arial" w:hAnsi="Arial"/>
          <w:sz w:val="24"/>
          <w:szCs w:val="24"/>
        </w:rPr>
        <w:tab/>
      </w:r>
      <w:bookmarkStart w:id="1" w:name="Source"/>
      <w:bookmarkEnd w:id="1"/>
      <w:r>
        <w:rPr>
          <w:rFonts w:ascii="Arial" w:hAnsi="Arial"/>
          <w:sz w:val="24"/>
          <w:szCs w:val="24"/>
        </w:rPr>
        <w:tab/>
      </w:r>
      <w:r w:rsidR="005D67CB">
        <w:rPr>
          <w:rFonts w:ascii="Arial" w:eastAsia="Malgun Gothic" w:hAnsi="Arial"/>
          <w:sz w:val="24"/>
          <w:szCs w:val="24"/>
          <w:lang w:eastAsia="ko-KR"/>
        </w:rPr>
        <w:t>9</w:t>
      </w:r>
      <w:r>
        <w:rPr>
          <w:rFonts w:ascii="Arial" w:eastAsia="Malgun Gothic" w:hAnsi="Arial"/>
          <w:sz w:val="24"/>
          <w:szCs w:val="24"/>
          <w:lang w:eastAsia="ko-KR"/>
        </w:rPr>
        <w:t>.</w:t>
      </w:r>
      <w:r w:rsidR="00C50356">
        <w:rPr>
          <w:rFonts w:ascii="Arial" w:eastAsia="Malgun Gothic" w:hAnsi="Arial"/>
          <w:sz w:val="24"/>
          <w:szCs w:val="24"/>
          <w:lang w:eastAsia="ko-KR"/>
        </w:rPr>
        <w:t>11</w:t>
      </w:r>
      <w:r w:rsidRPr="00DB3EA1">
        <w:rPr>
          <w:rFonts w:ascii="Arial" w:eastAsia="Malgun Gothic" w:hAnsi="Arial"/>
          <w:sz w:val="24"/>
          <w:szCs w:val="24"/>
          <w:lang w:eastAsia="ko-KR"/>
        </w:rPr>
        <w:t>.</w:t>
      </w:r>
      <w:r w:rsidR="00C50356">
        <w:rPr>
          <w:rFonts w:ascii="Arial" w:eastAsia="Malgun Gothic" w:hAnsi="Arial" w:cs="Arial"/>
          <w:sz w:val="24"/>
          <w:lang w:eastAsia="ko-KR"/>
        </w:rPr>
        <w:t>2</w:t>
      </w:r>
    </w:p>
    <w:p w14:paraId="077CD768" w14:textId="58683FCA" w:rsidR="002C4585" w:rsidRPr="001A001B" w:rsidRDefault="002C4585" w:rsidP="00C453DF">
      <w:pPr>
        <w:tabs>
          <w:tab w:val="left" w:pos="1500"/>
        </w:tabs>
        <w:overflowPunct w:val="0"/>
        <w:autoSpaceDE w:val="0"/>
        <w:autoSpaceDN w:val="0"/>
        <w:adjustRightInd w:val="0"/>
        <w:spacing w:after="60"/>
        <w:jc w:val="both"/>
        <w:textAlignment w:val="baseline"/>
        <w:rPr>
          <w:rFonts w:ascii="Arial" w:eastAsia="MS Mincho" w:hAnsi="Arial" w:cs="Arial"/>
          <w:b/>
          <w:sz w:val="24"/>
          <w:lang w:eastAsia="zh-CN"/>
        </w:rPr>
      </w:pPr>
      <w:r w:rsidRPr="001A001B">
        <w:rPr>
          <w:rFonts w:ascii="Arial" w:eastAsia="MS Mincho" w:hAnsi="Arial" w:cs="Arial"/>
          <w:b/>
          <w:sz w:val="24"/>
          <w:lang w:eastAsia="zh-CN"/>
        </w:rPr>
        <w:t>Source:</w:t>
      </w:r>
      <w:r w:rsidRPr="001A001B">
        <w:rPr>
          <w:rFonts w:ascii="Arial" w:eastAsia="MS Mincho" w:hAnsi="Arial" w:cs="Arial"/>
          <w:b/>
          <w:sz w:val="24"/>
          <w:lang w:eastAsia="zh-CN"/>
        </w:rPr>
        <w:tab/>
      </w:r>
      <w:r w:rsidRPr="001A001B">
        <w:rPr>
          <w:rFonts w:ascii="Arial" w:eastAsia="MS Mincho" w:hAnsi="Arial" w:cs="Arial"/>
          <w:b/>
          <w:sz w:val="24"/>
          <w:lang w:eastAsia="zh-CN"/>
        </w:rPr>
        <w:tab/>
      </w:r>
      <w:r w:rsidR="00B4145A">
        <w:rPr>
          <w:rFonts w:ascii="Arial" w:eastAsia="MS Mincho" w:hAnsi="Arial" w:cs="Arial"/>
          <w:b/>
          <w:sz w:val="24"/>
          <w:lang w:eastAsia="zh-CN"/>
        </w:rPr>
        <w:tab/>
      </w:r>
      <w:r w:rsidRPr="001A001B">
        <w:rPr>
          <w:rFonts w:ascii="Arial" w:eastAsia="MS Mincho" w:hAnsi="Arial" w:cs="Arial"/>
          <w:sz w:val="24"/>
          <w:lang w:eastAsia="zh-CN"/>
        </w:rPr>
        <w:t>Samsung</w:t>
      </w:r>
    </w:p>
    <w:p w14:paraId="5B60556B" w14:textId="76D070A4" w:rsidR="00B14057" w:rsidRPr="005D67CB" w:rsidRDefault="00EE4CF5" w:rsidP="00C453DF">
      <w:pPr>
        <w:tabs>
          <w:tab w:val="left" w:pos="1500"/>
        </w:tabs>
        <w:overflowPunct w:val="0"/>
        <w:autoSpaceDE w:val="0"/>
        <w:autoSpaceDN w:val="0"/>
        <w:adjustRightInd w:val="0"/>
        <w:spacing w:after="60"/>
        <w:jc w:val="both"/>
        <w:textAlignment w:val="baseline"/>
        <w:rPr>
          <w:rFonts w:ascii="Arial" w:eastAsia="DengXian" w:hAnsi="Arial" w:cs="Arial"/>
          <w:sz w:val="24"/>
          <w:lang w:eastAsia="ko-KR"/>
        </w:rPr>
      </w:pPr>
      <w:r w:rsidRPr="001A001B">
        <w:rPr>
          <w:rFonts w:ascii="Arial" w:eastAsia="MS Mincho" w:hAnsi="Arial" w:cs="Arial"/>
          <w:b/>
          <w:sz w:val="24"/>
          <w:lang w:eastAsia="zh-CN"/>
        </w:rPr>
        <w:t>Title:</w:t>
      </w:r>
      <w:r w:rsidRPr="001A001B">
        <w:rPr>
          <w:rFonts w:ascii="Arial" w:eastAsia="MS Mincho" w:hAnsi="Arial" w:cs="Arial"/>
          <w:b/>
          <w:sz w:val="24"/>
          <w:lang w:eastAsia="zh-CN"/>
        </w:rPr>
        <w:tab/>
      </w:r>
      <w:r w:rsidR="00B4145A">
        <w:rPr>
          <w:rFonts w:ascii="Arial" w:eastAsia="MS Mincho" w:hAnsi="Arial" w:cs="Arial"/>
          <w:b/>
          <w:sz w:val="24"/>
          <w:lang w:eastAsia="zh-CN"/>
        </w:rPr>
        <w:tab/>
      </w:r>
      <w:r w:rsidR="004861D6" w:rsidRPr="001A001B">
        <w:rPr>
          <w:rFonts w:ascii="Arial" w:eastAsia="MS Mincho" w:hAnsi="Arial" w:cs="Arial"/>
          <w:b/>
          <w:sz w:val="24"/>
          <w:lang w:eastAsia="zh-CN"/>
        </w:rPr>
        <w:tab/>
      </w:r>
      <w:r w:rsidR="005D67CB">
        <w:rPr>
          <w:rFonts w:ascii="Arial" w:eastAsia="Malgun Gothic" w:hAnsi="Arial" w:cs="Arial"/>
          <w:sz w:val="24"/>
          <w:lang w:eastAsia="ko-KR"/>
        </w:rPr>
        <w:t xml:space="preserve">Considerations on </w:t>
      </w:r>
      <w:r w:rsidR="00C50356">
        <w:rPr>
          <w:rFonts w:ascii="Arial" w:eastAsia="Malgun Gothic" w:hAnsi="Arial" w:cs="Arial"/>
          <w:sz w:val="24"/>
          <w:lang w:eastAsia="ko-KR"/>
        </w:rPr>
        <w:t>XR Capacity Improvements</w:t>
      </w:r>
      <w:r w:rsidR="005D67CB">
        <w:rPr>
          <w:rFonts w:ascii="Arial" w:eastAsia="Malgun Gothic" w:hAnsi="Arial" w:cs="Arial"/>
          <w:sz w:val="24"/>
          <w:lang w:eastAsia="ko-KR"/>
        </w:rPr>
        <w:t xml:space="preserve"> </w:t>
      </w:r>
    </w:p>
    <w:p w14:paraId="53AA7741" w14:textId="2F1F3300" w:rsidR="00955133" w:rsidRDefault="0085027B"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r w:rsidRPr="001A001B">
        <w:rPr>
          <w:rFonts w:ascii="Arial" w:eastAsia="MS Mincho" w:hAnsi="Arial" w:cs="Arial"/>
          <w:b/>
          <w:sz w:val="24"/>
          <w:lang w:eastAsia="zh-CN"/>
        </w:rPr>
        <w:t>Document for:</w:t>
      </w:r>
      <w:r w:rsidR="00F07F6D" w:rsidRPr="001A001B">
        <w:rPr>
          <w:rFonts w:ascii="Arial" w:eastAsia="Malgun Gothic" w:hAnsi="Arial" w:cs="Arial"/>
          <w:b/>
          <w:sz w:val="24"/>
          <w:lang w:eastAsia="ko-KR"/>
        </w:rPr>
        <w:tab/>
      </w:r>
      <w:r w:rsidR="00F07F6D" w:rsidRPr="001A001B">
        <w:rPr>
          <w:rFonts w:ascii="Arial" w:eastAsia="Malgun Gothic" w:hAnsi="Arial" w:cs="Arial"/>
          <w:b/>
          <w:sz w:val="24"/>
          <w:lang w:eastAsia="ko-KR"/>
        </w:rPr>
        <w:tab/>
      </w:r>
      <w:r w:rsidR="00075951" w:rsidRPr="001A001B">
        <w:rPr>
          <w:rFonts w:ascii="Arial" w:eastAsia="MS Mincho" w:hAnsi="Arial" w:cs="Arial"/>
          <w:sz w:val="24"/>
          <w:lang w:eastAsia="zh-CN"/>
        </w:rPr>
        <w:t>Discussion and decision</w:t>
      </w:r>
    </w:p>
    <w:p w14:paraId="5AF45526" w14:textId="77777777" w:rsidR="00955133" w:rsidRPr="00955133" w:rsidRDefault="00955133"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p>
    <w:p w14:paraId="0B501859" w14:textId="77777777" w:rsidR="00B06A7B" w:rsidRPr="00095F3C" w:rsidRDefault="006434C4" w:rsidP="00C453DF">
      <w:pPr>
        <w:pStyle w:val="Heading1"/>
        <w:spacing w:before="0" w:after="60"/>
        <w:ind w:left="432" w:hanging="403"/>
        <w:jc w:val="both"/>
        <w:rPr>
          <w:rFonts w:cs="Arial"/>
          <w:sz w:val="32"/>
          <w:szCs w:val="18"/>
          <w:lang w:val="en-US" w:eastAsia="ko-KR"/>
        </w:rPr>
      </w:pPr>
      <w:r w:rsidRPr="00095F3C">
        <w:rPr>
          <w:rFonts w:cs="Arial"/>
          <w:sz w:val="32"/>
          <w:szCs w:val="18"/>
          <w:lang w:val="en-US" w:eastAsia="ko-KR"/>
        </w:rPr>
        <w:t>Introduction</w:t>
      </w:r>
    </w:p>
    <w:p w14:paraId="51B86566" w14:textId="365F79ED" w:rsidR="006B258E" w:rsidRPr="001120A9" w:rsidRDefault="003155AF" w:rsidP="00FF42FE">
      <w:pPr>
        <w:spacing w:after="0"/>
        <w:jc w:val="both"/>
        <w:rPr>
          <w:lang w:eastAsia="ko-KR"/>
        </w:rPr>
      </w:pPr>
      <w:r w:rsidRPr="001120A9">
        <w:rPr>
          <w:lang w:eastAsia="ko-KR"/>
        </w:rPr>
        <w:t>T</w:t>
      </w:r>
      <w:r w:rsidR="006B258E" w:rsidRPr="001120A9">
        <w:rPr>
          <w:lang w:eastAsia="ko-KR"/>
        </w:rPr>
        <w:t xml:space="preserve">his contribution </w:t>
      </w:r>
      <w:r w:rsidR="0068487E" w:rsidRPr="001120A9">
        <w:rPr>
          <w:lang w:eastAsia="ko-KR"/>
        </w:rPr>
        <w:t>discusses</w:t>
      </w:r>
      <w:r w:rsidR="002E794F" w:rsidRPr="001120A9">
        <w:rPr>
          <w:lang w:eastAsia="ko-KR"/>
        </w:rPr>
        <w:t xml:space="preserve"> </w:t>
      </w:r>
      <w:r w:rsidR="00B23533">
        <w:rPr>
          <w:lang w:eastAsia="ko-KR"/>
        </w:rPr>
        <w:t xml:space="preserve">aspects related to </w:t>
      </w:r>
      <w:r w:rsidR="008A267A">
        <w:rPr>
          <w:lang w:eastAsia="ko-KR"/>
        </w:rPr>
        <w:t>capacity improvement enhancements for XR</w:t>
      </w:r>
      <w:r w:rsidR="00B23533">
        <w:rPr>
          <w:lang w:eastAsia="ko-KR"/>
        </w:rPr>
        <w:t xml:space="preserve"> [1]</w:t>
      </w:r>
      <w:r w:rsidR="006C5235" w:rsidRPr="001120A9">
        <w:rPr>
          <w:lang w:eastAsia="ko-KR"/>
        </w:rPr>
        <w:t xml:space="preserve">. </w:t>
      </w:r>
    </w:p>
    <w:p w14:paraId="2A16DF82" w14:textId="77777777" w:rsidR="00AA0B8B" w:rsidRPr="001120A9" w:rsidRDefault="00AA0B8B" w:rsidP="00C453DF">
      <w:pPr>
        <w:spacing w:after="0"/>
        <w:ind w:firstLineChars="142" w:firstLine="284"/>
        <w:jc w:val="both"/>
        <w:rPr>
          <w:lang w:eastAsia="ko-KR"/>
        </w:rPr>
      </w:pPr>
    </w:p>
    <w:p w14:paraId="4A8955D1" w14:textId="6DB71748" w:rsidR="00D91AAB" w:rsidRDefault="00282942" w:rsidP="00C453DF">
      <w:pPr>
        <w:pStyle w:val="Heading1"/>
        <w:pBdr>
          <w:top w:val="single" w:sz="12" w:space="2" w:color="auto"/>
        </w:pBdr>
        <w:spacing w:before="0" w:after="60"/>
        <w:ind w:left="432" w:hanging="432"/>
        <w:jc w:val="both"/>
        <w:rPr>
          <w:rFonts w:eastAsia="SimSun" w:cs="Arial"/>
          <w:sz w:val="32"/>
          <w:szCs w:val="18"/>
          <w:lang w:eastAsia="zh-CN"/>
        </w:rPr>
      </w:pPr>
      <w:r w:rsidRPr="00095F3C">
        <w:rPr>
          <w:rFonts w:eastAsia="SimSun" w:cs="Arial"/>
          <w:sz w:val="32"/>
          <w:szCs w:val="18"/>
          <w:lang w:eastAsia="zh-CN"/>
        </w:rPr>
        <w:t>Discussion</w:t>
      </w:r>
    </w:p>
    <w:p w14:paraId="609074E7" w14:textId="1E5CCDA5" w:rsidR="008A267A" w:rsidRDefault="008A267A" w:rsidP="00755682">
      <w:pPr>
        <w:spacing w:after="0" w:line="240" w:lineRule="auto"/>
        <w:jc w:val="both"/>
        <w:rPr>
          <w:lang w:eastAsia="zh-TW"/>
        </w:rPr>
      </w:pPr>
      <w:r>
        <w:rPr>
          <w:rFonts w:eastAsiaTheme="minorEastAsia"/>
          <w:lang w:eastAsia="zh-CN"/>
        </w:rPr>
        <w:t xml:space="preserve">Due to its high data rates requirements, XR imposes significant demands both for its own service and on the network as a whole. </w:t>
      </w:r>
      <w:r w:rsidR="00E9280C">
        <w:rPr>
          <w:rFonts w:eastAsiaTheme="minorEastAsia"/>
          <w:lang w:eastAsia="zh-CN"/>
        </w:rPr>
        <w:t xml:space="preserve">For example, for </w:t>
      </w:r>
      <w:r w:rsidR="00E9280C" w:rsidRPr="0036674A">
        <w:rPr>
          <w:lang w:eastAsia="zh-TW"/>
        </w:rPr>
        <w:t>AR/VR (45</w:t>
      </w:r>
      <w:r w:rsidR="00E9280C">
        <w:rPr>
          <w:lang w:eastAsia="zh-TW"/>
        </w:rPr>
        <w:t xml:space="preserve"> </w:t>
      </w:r>
      <w:r w:rsidR="00E9280C" w:rsidRPr="0036674A">
        <w:rPr>
          <w:lang w:eastAsia="zh-TW"/>
        </w:rPr>
        <w:t>Mbps</w:t>
      </w:r>
      <w:r w:rsidR="00E9280C">
        <w:rPr>
          <w:lang w:eastAsia="zh-TW"/>
        </w:rPr>
        <w:t xml:space="preserve">), ~4-6 UEs can be supported in a BW of 100 MHz [2] with SU-MIMO. Simulations for MU-MIMO showed that a few more UEs can be supported but, although MU-MIMO can provide some gains, in actual deployments that gain is smaller than the one </w:t>
      </w:r>
      <w:r w:rsidR="00626A47">
        <w:rPr>
          <w:lang w:eastAsia="zh-TW"/>
        </w:rPr>
        <w:t>deriv</w:t>
      </w:r>
      <w:r w:rsidR="00E9280C">
        <w:rPr>
          <w:lang w:eastAsia="zh-TW"/>
        </w:rPr>
        <w:t xml:space="preserve">ed by simulations. To make XR deployments attractive for NW operators, </w:t>
      </w:r>
      <w:r w:rsidR="006D4DDB">
        <w:rPr>
          <w:lang w:eastAsia="zh-TW"/>
        </w:rPr>
        <w:t>capacity enhancements are critical as otherwise it would not be reasonable to expect that a NW will deprioritize all other traffic/applications that will continue to generate most revenue in order to serve XR.</w:t>
      </w:r>
    </w:p>
    <w:p w14:paraId="2C14E50D" w14:textId="3842B5F1" w:rsidR="00E9280C" w:rsidRDefault="00E9280C" w:rsidP="00755682">
      <w:pPr>
        <w:spacing w:after="0" w:line="240" w:lineRule="auto"/>
        <w:jc w:val="both"/>
        <w:rPr>
          <w:rFonts w:eastAsiaTheme="minorEastAsia"/>
          <w:lang w:eastAsia="zh-CN"/>
        </w:rPr>
      </w:pPr>
    </w:p>
    <w:p w14:paraId="362FA730" w14:textId="77777777" w:rsidR="0036786C" w:rsidRPr="0036786C" w:rsidRDefault="0036786C" w:rsidP="0036786C">
      <w:pPr>
        <w:pStyle w:val="Heading1"/>
        <w:numPr>
          <w:ilvl w:val="1"/>
          <w:numId w:val="7"/>
        </w:numPr>
        <w:pBdr>
          <w:top w:val="none" w:sz="0" w:space="0" w:color="auto"/>
        </w:pBdr>
        <w:spacing w:before="0" w:after="60"/>
        <w:ind w:left="630" w:hanging="630"/>
        <w:jc w:val="both"/>
        <w:rPr>
          <w:rFonts w:eastAsia="SimSun" w:cs="Arial"/>
          <w:sz w:val="28"/>
          <w:szCs w:val="16"/>
          <w:lang w:eastAsia="zh-CN"/>
        </w:rPr>
      </w:pPr>
      <w:r>
        <w:rPr>
          <w:rFonts w:eastAsia="SimSun" w:cs="Arial"/>
          <w:sz w:val="28"/>
          <w:szCs w:val="16"/>
          <w:lang w:eastAsia="zh-CN"/>
        </w:rPr>
        <w:t>DL Scheduling</w:t>
      </w:r>
    </w:p>
    <w:p w14:paraId="6EE4129B" w14:textId="54C630C2" w:rsidR="00E74EBB" w:rsidRDefault="006D4DDB" w:rsidP="00755682">
      <w:pPr>
        <w:spacing w:after="0" w:line="240" w:lineRule="auto"/>
        <w:jc w:val="both"/>
      </w:pPr>
      <w:r>
        <w:rPr>
          <w:rFonts w:eastAsiaTheme="minorEastAsia"/>
          <w:lang w:eastAsia="zh-CN"/>
        </w:rPr>
        <w:t xml:space="preserve">Similar to other applications, XR has its own specific characteristics such as </w:t>
      </w:r>
      <w:r w:rsidRPr="00A474AF">
        <w:t>periodicity, multiple flows, jitter</w:t>
      </w:r>
      <w:r>
        <w:t xml:space="preserve"> and its own requirements for reliability and latency. </w:t>
      </w:r>
      <w:r w:rsidR="009177EA">
        <w:t xml:space="preserve">In the DL, the otherwise periodic XR transmissions have jitter caused by </w:t>
      </w:r>
      <w:r w:rsidR="00944F7C">
        <w:t>codec and</w:t>
      </w:r>
      <w:r w:rsidR="009177EA">
        <w:t xml:space="preserve"> networks delays. The jitter is associated with a distribution for the arrival time (modelled as Gaussian in the evaluations) that also makes the fact that XR has non-integer periodicity rather irrelevant</w:t>
      </w:r>
      <w:r w:rsidR="0093194B">
        <w:t xml:space="preserve"> (and, to some extent, also makes rather irrelevant the fact that XR </w:t>
      </w:r>
      <w:r w:rsidR="008C7AE6">
        <w:t>traffic itself is</w:t>
      </w:r>
      <w:r w:rsidR="0093194B">
        <w:t xml:space="preserve"> periodic)</w:t>
      </w:r>
      <w:r w:rsidR="009177EA">
        <w:t xml:space="preserve">. More importantly, the </w:t>
      </w:r>
      <w:r w:rsidR="00BC4C76">
        <w:t xml:space="preserve">packet size is variable and requires dynamic adjustments in resource allocation. Dynamic adjustments are also needed for other transmission aspects, such as for MCS selection and precoding as link adaptation is essential </w:t>
      </w:r>
      <w:r w:rsidR="0093194B">
        <w:t>to</w:t>
      </w:r>
      <w:r w:rsidR="00BC4C76">
        <w:t xml:space="preserve"> maximiz</w:t>
      </w:r>
      <w:r w:rsidR="0093194B">
        <w:t>e</w:t>
      </w:r>
      <w:r w:rsidR="00BC4C76">
        <w:t xml:space="preserve"> capacity, especially for </w:t>
      </w:r>
      <w:r w:rsidR="008C7AE6">
        <w:t>the large data rates required by XR</w:t>
      </w:r>
      <w:r w:rsidR="00BC4C76">
        <w:t xml:space="preserve">. </w:t>
      </w:r>
    </w:p>
    <w:p w14:paraId="33C3DB11" w14:textId="77777777" w:rsidR="00E74EBB" w:rsidRDefault="00E74EBB" w:rsidP="00755682">
      <w:pPr>
        <w:spacing w:after="0" w:line="240" w:lineRule="auto"/>
        <w:jc w:val="both"/>
      </w:pPr>
    </w:p>
    <w:p w14:paraId="724AA342" w14:textId="033A8142" w:rsidR="006D4DDB" w:rsidRDefault="00E74EBB" w:rsidP="00755682">
      <w:pPr>
        <w:spacing w:after="0" w:line="240" w:lineRule="auto"/>
        <w:jc w:val="both"/>
      </w:pPr>
      <w:r>
        <w:t>Considering the above,</w:t>
      </w:r>
      <w:r w:rsidR="00BC4C76">
        <w:t xml:space="preserve"> </w:t>
      </w:r>
      <w:r>
        <w:t xml:space="preserve">relying on </w:t>
      </w:r>
      <w:r w:rsidR="00BC4C76">
        <w:t xml:space="preserve">SPS PDSCH even </w:t>
      </w:r>
      <w:r w:rsidR="00AE6D03">
        <w:t xml:space="preserve">by </w:t>
      </w:r>
      <w:r w:rsidR="00BC4C76">
        <w:t>using multiple configurations as</w:t>
      </w:r>
      <w:r w:rsidR="00AE6D03">
        <w:t xml:space="preserve"> enabled</w:t>
      </w:r>
      <w:r w:rsidR="00BC4C76">
        <w:t xml:space="preserve"> in Rel-16, </w:t>
      </w:r>
      <w:r>
        <w:t>is</w:t>
      </w:r>
      <w:r w:rsidR="00BC4C76">
        <w:t xml:space="preserve"> highly inappropriate for XR. SPS PDSCH is well suited for </w:t>
      </w:r>
      <w:r w:rsidR="00822B1E">
        <w:t xml:space="preserve">periodic, </w:t>
      </w:r>
      <w:r w:rsidR="00BC4C76">
        <w:t>small and fixed packet sizes for which link adaptation is not particularly advantageous</w:t>
      </w:r>
      <w:r w:rsidR="001656E7">
        <w:t xml:space="preserve"> </w:t>
      </w:r>
      <w:r w:rsidR="00822B1E">
        <w:t>compared to the PDCCH overhead that</w:t>
      </w:r>
      <w:r w:rsidR="001656E7">
        <w:t xml:space="preserve"> </w:t>
      </w:r>
      <w:r w:rsidR="00822B1E">
        <w:t>has about</w:t>
      </w:r>
      <w:r w:rsidR="001656E7">
        <w:t xml:space="preserve"> </w:t>
      </w:r>
      <w:r w:rsidR="00822B1E">
        <w:t>a</w:t>
      </w:r>
      <w:r w:rsidR="001656E7">
        <w:t xml:space="preserve"> same order of magnitude as the TB size</w:t>
      </w:r>
      <w:r w:rsidR="00AE6D03">
        <w:t>,</w:t>
      </w:r>
      <w:r w:rsidR="001656E7">
        <w:t xml:space="preserve"> and/or when a large number of UEs need to be served at a same time. </w:t>
      </w:r>
      <w:r>
        <w:t xml:space="preserve">Support of multiple SPS configurations to address the jitter is also </w:t>
      </w:r>
      <w:r w:rsidR="00AE6D03">
        <w:t xml:space="preserve">highly </w:t>
      </w:r>
      <w:r>
        <w:t xml:space="preserve">inappropriate for XR as that would lead to substantially increased UE power consumption </w:t>
      </w:r>
      <w:r w:rsidR="00BE092A">
        <w:t xml:space="preserve">(much more than for PDCCH monitoring) </w:t>
      </w:r>
      <w:r>
        <w:t xml:space="preserve">and </w:t>
      </w:r>
      <w:r w:rsidR="00BE092A">
        <w:t xml:space="preserve">UE </w:t>
      </w:r>
      <w:r w:rsidR="008C7AE6">
        <w:t xml:space="preserve">processing </w:t>
      </w:r>
      <w:r>
        <w:t xml:space="preserve">complexity as the resource allocations </w:t>
      </w:r>
      <w:r w:rsidR="008C7AE6">
        <w:t xml:space="preserve">and TB sizes </w:t>
      </w:r>
      <w:r>
        <w:t xml:space="preserve">need to be very large, and/or </w:t>
      </w:r>
      <w:r w:rsidR="001656E7">
        <w:t xml:space="preserve">to </w:t>
      </w:r>
      <w:r>
        <w:t>reduced network capacity.</w:t>
      </w:r>
      <w:r w:rsidR="001656E7">
        <w:t xml:space="preserve"> Adapting SPS configurations (e.g. for time-frequency resources </w:t>
      </w:r>
      <w:r w:rsidR="005810BD">
        <w:t>and/</w:t>
      </w:r>
      <w:r w:rsidR="001656E7">
        <w:t xml:space="preserve">or for MCS </w:t>
      </w:r>
      <w:r w:rsidR="005810BD">
        <w:t>and/</w:t>
      </w:r>
      <w:r w:rsidR="001656E7">
        <w:t xml:space="preserve">or for precoding) by DCI is rather pointless </w:t>
      </w:r>
      <w:r w:rsidR="008C7AE6">
        <w:t>and inferior compared to</w:t>
      </w:r>
      <w:r w:rsidR="00DB1BED">
        <w:t xml:space="preserve"> using dynamic scheduling </w:t>
      </w:r>
      <w:r w:rsidR="001656E7">
        <w:t>(an</w:t>
      </w:r>
      <w:r w:rsidR="005810BD">
        <w:t xml:space="preserve">d MAC CE </w:t>
      </w:r>
      <w:r w:rsidR="00DB1BED">
        <w:t>would be</w:t>
      </w:r>
      <w:r w:rsidR="005810BD">
        <w:t xml:space="preserve"> worse in terms of overhead and latency). </w:t>
      </w:r>
      <w:r w:rsidR="008C7AE6">
        <w:t>E</w:t>
      </w:r>
      <w:r w:rsidR="005810BD">
        <w:t>ven for</w:t>
      </w:r>
      <w:r w:rsidR="00AE6D03">
        <w:t xml:space="preserve"> the smaller </w:t>
      </w:r>
      <w:r w:rsidR="008C7AE6">
        <w:t xml:space="preserve">XR </w:t>
      </w:r>
      <w:r w:rsidR="00AE6D03">
        <w:t>data rates, such as for CG with</w:t>
      </w:r>
      <w:r w:rsidR="005810BD">
        <w:rPr>
          <w:lang w:eastAsia="zh-TW"/>
        </w:rPr>
        <w:t xml:space="preserve"> </w:t>
      </w:r>
      <w:r w:rsidR="005810BD" w:rsidRPr="0036674A">
        <w:rPr>
          <w:lang w:eastAsia="zh-TW"/>
        </w:rPr>
        <w:t>30</w:t>
      </w:r>
      <w:r w:rsidR="005810BD">
        <w:rPr>
          <w:lang w:eastAsia="zh-TW"/>
        </w:rPr>
        <w:t xml:space="preserve"> </w:t>
      </w:r>
      <w:r w:rsidR="005810BD" w:rsidRPr="0036674A">
        <w:rPr>
          <w:lang w:eastAsia="zh-TW"/>
        </w:rPr>
        <w:t>Mbps</w:t>
      </w:r>
      <w:r w:rsidR="005810BD">
        <w:rPr>
          <w:lang w:eastAsia="zh-TW"/>
        </w:rPr>
        <w:t xml:space="preserve"> having a</w:t>
      </w:r>
      <w:r w:rsidR="005810BD" w:rsidRPr="0036674A">
        <w:rPr>
          <w:lang w:eastAsia="zh-TW"/>
        </w:rPr>
        <w:t xml:space="preserve"> </w:t>
      </w:r>
      <w:r w:rsidR="005810BD">
        <w:rPr>
          <w:lang w:eastAsia="zh-TW"/>
        </w:rPr>
        <w:t>m</w:t>
      </w:r>
      <w:r w:rsidR="005810BD" w:rsidRPr="0036674A">
        <w:rPr>
          <w:lang w:eastAsia="zh-TW"/>
        </w:rPr>
        <w:t xml:space="preserve">ean packet size </w:t>
      </w:r>
      <w:r w:rsidR="005810BD">
        <w:rPr>
          <w:lang w:eastAsia="zh-TW"/>
        </w:rPr>
        <w:t>of</w:t>
      </w:r>
      <w:r w:rsidR="005810BD" w:rsidRPr="0036674A">
        <w:rPr>
          <w:lang w:eastAsia="zh-TW"/>
        </w:rPr>
        <w:t xml:space="preserve"> </w:t>
      </w:r>
      <w:r w:rsidR="005810BD" w:rsidRPr="00AE6D03">
        <w:rPr>
          <w:lang w:eastAsia="zh-TW"/>
        </w:rPr>
        <w:t>62500 b</w:t>
      </w:r>
      <w:r w:rsidR="005810BD" w:rsidRPr="0036674A">
        <w:rPr>
          <w:lang w:eastAsia="zh-TW"/>
        </w:rPr>
        <w:t>ytes</w:t>
      </w:r>
      <w:r w:rsidR="005810BD">
        <w:rPr>
          <w:lang w:eastAsia="zh-TW"/>
        </w:rPr>
        <w:t xml:space="preserve"> </w:t>
      </w:r>
      <w:r w:rsidR="00AE6D03">
        <w:rPr>
          <w:lang w:eastAsia="zh-TW"/>
        </w:rPr>
        <w:t>(500,000 bits)</w:t>
      </w:r>
      <w:r w:rsidR="005810BD" w:rsidRPr="0036674A">
        <w:rPr>
          <w:lang w:eastAsia="zh-TW"/>
        </w:rPr>
        <w:t>,</w:t>
      </w:r>
      <w:r w:rsidR="00AE6D03">
        <w:rPr>
          <w:lang w:eastAsia="zh-TW"/>
        </w:rPr>
        <w:t xml:space="preserve"> a DCI overhead of ~</w:t>
      </w:r>
      <w:r w:rsidR="008C7AE6">
        <w:rPr>
          <w:lang w:eastAsia="zh-TW"/>
        </w:rPr>
        <w:t>60-8</w:t>
      </w:r>
      <w:r w:rsidR="00AE6D03">
        <w:rPr>
          <w:lang w:eastAsia="zh-TW"/>
        </w:rPr>
        <w:t xml:space="preserve">0 bits is negligible (and </w:t>
      </w:r>
      <w:r w:rsidR="00822B1E">
        <w:rPr>
          <w:lang w:eastAsia="zh-TW"/>
        </w:rPr>
        <w:t>evidently</w:t>
      </w:r>
      <w:r w:rsidR="008C7AE6">
        <w:rPr>
          <w:lang w:eastAsia="zh-TW"/>
        </w:rPr>
        <w:t xml:space="preserve"> </w:t>
      </w:r>
      <w:r w:rsidR="00AE6D03">
        <w:rPr>
          <w:lang w:eastAsia="zh-TW"/>
        </w:rPr>
        <w:t xml:space="preserve">the same applies </w:t>
      </w:r>
      <w:r w:rsidR="008C7AE6">
        <w:rPr>
          <w:lang w:eastAsia="zh-TW"/>
        </w:rPr>
        <w:t>for other higher XR data rates</w:t>
      </w:r>
      <w:r w:rsidR="00AE6D03">
        <w:rPr>
          <w:lang w:eastAsia="zh-TW"/>
        </w:rPr>
        <w:t xml:space="preserve">, such as for </w:t>
      </w:r>
      <w:r w:rsidR="00AE6D03" w:rsidRPr="0036674A">
        <w:rPr>
          <w:lang w:eastAsia="zh-TW"/>
        </w:rPr>
        <w:t xml:space="preserve">AR/VR </w:t>
      </w:r>
      <w:r w:rsidR="00AE6D03">
        <w:rPr>
          <w:lang w:eastAsia="zh-TW"/>
        </w:rPr>
        <w:t xml:space="preserve">with </w:t>
      </w:r>
      <w:r w:rsidR="00AE6D03" w:rsidRPr="0036674A">
        <w:rPr>
          <w:lang w:eastAsia="zh-TW"/>
        </w:rPr>
        <w:t>45</w:t>
      </w:r>
      <w:r w:rsidR="00AE6D03">
        <w:rPr>
          <w:lang w:eastAsia="zh-TW"/>
        </w:rPr>
        <w:t xml:space="preserve"> </w:t>
      </w:r>
      <w:r w:rsidR="00AE6D03" w:rsidRPr="0036674A">
        <w:rPr>
          <w:lang w:eastAsia="zh-TW"/>
        </w:rPr>
        <w:t xml:space="preserve">Mbps </w:t>
      </w:r>
      <w:r w:rsidR="00AE6D03">
        <w:rPr>
          <w:lang w:eastAsia="zh-TW"/>
        </w:rPr>
        <w:t>and m</w:t>
      </w:r>
      <w:r w:rsidR="00AE6D03" w:rsidRPr="0036674A">
        <w:rPr>
          <w:lang w:eastAsia="zh-TW"/>
        </w:rPr>
        <w:t xml:space="preserve">ean packet size </w:t>
      </w:r>
      <w:r w:rsidR="00AE6D03">
        <w:rPr>
          <w:lang w:eastAsia="zh-TW"/>
        </w:rPr>
        <w:t>of</w:t>
      </w:r>
      <w:r w:rsidR="00AE6D03" w:rsidRPr="0036674A">
        <w:rPr>
          <w:lang w:eastAsia="zh-TW"/>
        </w:rPr>
        <w:t xml:space="preserve"> </w:t>
      </w:r>
      <w:r w:rsidR="00AE6D03" w:rsidRPr="00AE6D03">
        <w:rPr>
          <w:lang w:eastAsia="zh-TW"/>
        </w:rPr>
        <w:t>93750</w:t>
      </w:r>
      <w:r w:rsidR="00AE6D03" w:rsidRPr="0036674A">
        <w:rPr>
          <w:lang w:eastAsia="zh-TW"/>
        </w:rPr>
        <w:t xml:space="preserve"> </w:t>
      </w:r>
      <w:r w:rsidR="00AE6D03">
        <w:rPr>
          <w:lang w:eastAsia="zh-TW"/>
        </w:rPr>
        <w:t>b</w:t>
      </w:r>
      <w:r w:rsidR="00AE6D03" w:rsidRPr="0036674A">
        <w:rPr>
          <w:lang w:eastAsia="zh-TW"/>
        </w:rPr>
        <w:t>ytes</w:t>
      </w:r>
      <w:r w:rsidR="00AE6D03">
        <w:rPr>
          <w:lang w:eastAsia="zh-TW"/>
        </w:rPr>
        <w:t>)</w:t>
      </w:r>
      <w:r w:rsidR="008C7AE6">
        <w:rPr>
          <w:lang w:eastAsia="zh-TW"/>
        </w:rPr>
        <w:t>. Also,</w:t>
      </w:r>
      <w:r w:rsidR="00D334D9">
        <w:rPr>
          <w:lang w:eastAsia="zh-TW"/>
        </w:rPr>
        <w:t xml:space="preserve"> DCI-based scheduling</w:t>
      </w:r>
      <w:r w:rsidR="00810EAF">
        <w:rPr>
          <w:lang w:eastAsia="zh-TW"/>
        </w:rPr>
        <w:t xml:space="preserve"> is</w:t>
      </w:r>
      <w:r w:rsidR="00D334D9">
        <w:rPr>
          <w:lang w:eastAsia="zh-TW"/>
        </w:rPr>
        <w:t xml:space="preserve"> </w:t>
      </w:r>
      <w:r w:rsidR="00822B1E">
        <w:rPr>
          <w:lang w:eastAsia="zh-TW"/>
        </w:rPr>
        <w:t xml:space="preserve">always </w:t>
      </w:r>
      <w:r w:rsidR="00D334D9">
        <w:rPr>
          <w:lang w:eastAsia="zh-TW"/>
        </w:rPr>
        <w:t>needed for TB retransmissions</w:t>
      </w:r>
      <w:r w:rsidR="00AE6D03">
        <w:rPr>
          <w:lang w:eastAsia="zh-TW"/>
        </w:rPr>
        <w:t xml:space="preserve">. Therefore, </w:t>
      </w:r>
      <w:r w:rsidR="00822B1E">
        <w:rPr>
          <w:lang w:eastAsia="zh-TW"/>
        </w:rPr>
        <w:t>DCI-based</w:t>
      </w:r>
      <w:r w:rsidR="00AE6D03">
        <w:rPr>
          <w:lang w:eastAsia="zh-TW"/>
        </w:rPr>
        <w:t xml:space="preserve"> scheduling is </w:t>
      </w:r>
      <w:r w:rsidR="00822B1E">
        <w:rPr>
          <w:lang w:eastAsia="zh-TW"/>
        </w:rPr>
        <w:t>the obvious</w:t>
      </w:r>
      <w:r w:rsidR="00AE6D03">
        <w:rPr>
          <w:lang w:eastAsia="zh-TW"/>
        </w:rPr>
        <w:t xml:space="preserve"> and optimal choice for XR in the DL and avoids complicating</w:t>
      </w:r>
      <w:r w:rsidR="00810EAF">
        <w:rPr>
          <w:lang w:eastAsia="zh-TW"/>
        </w:rPr>
        <w:t>/compromising</w:t>
      </w:r>
      <w:r w:rsidR="00AE6D03">
        <w:rPr>
          <w:lang w:eastAsia="zh-TW"/>
        </w:rPr>
        <w:t xml:space="preserve"> XR deployments </w:t>
      </w:r>
      <w:r w:rsidR="00DB1BED">
        <w:rPr>
          <w:lang w:eastAsia="zh-TW"/>
        </w:rPr>
        <w:t>as it avoids additional UE complexity, power consumption, and specifications while maximizing capacity</w:t>
      </w:r>
      <w:r w:rsidR="00810EAF">
        <w:rPr>
          <w:lang w:eastAsia="zh-TW"/>
        </w:rPr>
        <w:t xml:space="preserve"> and scheduler flexibility</w:t>
      </w:r>
      <w:r w:rsidR="00DB1BED">
        <w:rPr>
          <w:lang w:eastAsia="zh-TW"/>
        </w:rPr>
        <w:t>.</w:t>
      </w:r>
    </w:p>
    <w:p w14:paraId="30BDAFD7" w14:textId="780F9AAD" w:rsidR="005810BD" w:rsidRDefault="005810BD" w:rsidP="00755682">
      <w:pPr>
        <w:spacing w:after="0" w:line="240" w:lineRule="auto"/>
        <w:jc w:val="both"/>
      </w:pPr>
    </w:p>
    <w:p w14:paraId="6EFA786A" w14:textId="388C99BC" w:rsidR="005810BD" w:rsidRDefault="005810BD" w:rsidP="005810BD">
      <w:pPr>
        <w:spacing w:after="0" w:line="240" w:lineRule="auto"/>
        <w:jc w:val="both"/>
        <w:rPr>
          <w:i/>
          <w:iCs/>
          <w:u w:val="single"/>
          <w:lang w:eastAsia="ko-KR"/>
        </w:rPr>
      </w:pPr>
      <w:r w:rsidRPr="008B3CF9">
        <w:rPr>
          <w:b/>
          <w:bCs/>
          <w:u w:val="single"/>
          <w:lang w:eastAsia="ko-KR"/>
        </w:rPr>
        <w:t>Observation 1:</w:t>
      </w:r>
      <w:r w:rsidRPr="008B3CF9">
        <w:rPr>
          <w:i/>
          <w:iCs/>
          <w:u w:val="single"/>
          <w:lang w:eastAsia="ko-KR"/>
        </w:rPr>
        <w:t xml:space="preserve"> </w:t>
      </w:r>
      <w:r w:rsidR="00B10709">
        <w:rPr>
          <w:i/>
          <w:iCs/>
          <w:u w:val="single"/>
          <w:lang w:eastAsia="ko-KR"/>
        </w:rPr>
        <w:t xml:space="preserve">Enhancements for adapting </w:t>
      </w:r>
      <w:r>
        <w:rPr>
          <w:i/>
          <w:iCs/>
          <w:u w:val="single"/>
          <w:lang w:eastAsia="ko-KR"/>
        </w:rPr>
        <w:t xml:space="preserve">SPS PDSCH </w:t>
      </w:r>
      <w:r w:rsidR="00B10709">
        <w:rPr>
          <w:i/>
          <w:iCs/>
          <w:u w:val="single"/>
          <w:lang w:eastAsia="ko-KR"/>
        </w:rPr>
        <w:t>configurations</w:t>
      </w:r>
      <w:r w:rsidR="00D334D9">
        <w:rPr>
          <w:i/>
          <w:iCs/>
          <w:u w:val="single"/>
          <w:lang w:eastAsia="ko-KR"/>
        </w:rPr>
        <w:t xml:space="preserve"> </w:t>
      </w:r>
      <w:r w:rsidR="00BE092A">
        <w:rPr>
          <w:i/>
          <w:iCs/>
          <w:u w:val="single"/>
          <w:lang w:eastAsia="ko-KR"/>
        </w:rPr>
        <w:t>are not necessary</w:t>
      </w:r>
      <w:r w:rsidR="00822B1E">
        <w:rPr>
          <w:i/>
          <w:iCs/>
          <w:u w:val="single"/>
          <w:lang w:eastAsia="ko-KR"/>
        </w:rPr>
        <w:t xml:space="preserve"> or beneficial</w:t>
      </w:r>
      <w:r>
        <w:rPr>
          <w:i/>
          <w:iCs/>
          <w:u w:val="single"/>
          <w:lang w:eastAsia="ko-KR"/>
        </w:rPr>
        <w:t xml:space="preserve"> for XR</w:t>
      </w:r>
      <w:r w:rsidRPr="008B3CF9">
        <w:rPr>
          <w:i/>
          <w:iCs/>
          <w:u w:val="single"/>
          <w:lang w:eastAsia="ko-KR"/>
        </w:rPr>
        <w:t>.</w:t>
      </w:r>
    </w:p>
    <w:p w14:paraId="3944D9B0" w14:textId="215FFEBE" w:rsidR="00A016E7" w:rsidRDefault="00A016E7" w:rsidP="005810BD">
      <w:pPr>
        <w:spacing w:after="0" w:line="240" w:lineRule="auto"/>
        <w:jc w:val="both"/>
        <w:rPr>
          <w:i/>
          <w:iCs/>
          <w:u w:val="single"/>
          <w:lang w:eastAsia="ko-KR"/>
        </w:rPr>
      </w:pPr>
    </w:p>
    <w:p w14:paraId="61FB29A0" w14:textId="3E21F47A" w:rsidR="0068053D" w:rsidRDefault="00B10709" w:rsidP="005810BD">
      <w:pPr>
        <w:spacing w:after="0" w:line="240" w:lineRule="auto"/>
        <w:jc w:val="both"/>
        <w:rPr>
          <w:rFonts w:eastAsia="Malgun Gothic"/>
          <w:lang w:eastAsia="ko-KR"/>
        </w:rPr>
      </w:pPr>
      <w:r>
        <w:rPr>
          <w:lang w:eastAsia="ko-KR"/>
        </w:rPr>
        <w:t>Enhancements related to</w:t>
      </w:r>
      <w:r w:rsidRPr="000A113D">
        <w:rPr>
          <w:lang w:eastAsia="ko-KR"/>
        </w:rPr>
        <w:t xml:space="preserve"> </w:t>
      </w:r>
      <w:r w:rsidR="004858ED" w:rsidRPr="000A113D">
        <w:rPr>
          <w:lang w:eastAsia="ko-KR"/>
        </w:rPr>
        <w:t xml:space="preserve">SPS PDSCH </w:t>
      </w:r>
      <w:r>
        <w:rPr>
          <w:lang w:eastAsia="ko-KR"/>
        </w:rPr>
        <w:t xml:space="preserve">deployments can be considered </w:t>
      </w:r>
      <w:r w:rsidR="004858ED" w:rsidRPr="000A113D">
        <w:rPr>
          <w:lang w:eastAsia="ko-KR"/>
        </w:rPr>
        <w:t>for</w:t>
      </w:r>
      <w:r w:rsidR="00A016E7" w:rsidRPr="000A113D">
        <w:rPr>
          <w:lang w:eastAsia="ko-KR"/>
        </w:rPr>
        <w:t xml:space="preserve"> capacity</w:t>
      </w:r>
      <w:r w:rsidR="004858ED" w:rsidRPr="000A113D">
        <w:rPr>
          <w:lang w:eastAsia="ko-KR"/>
        </w:rPr>
        <w:t xml:space="preserve"> improvement</w:t>
      </w:r>
      <w:r>
        <w:rPr>
          <w:lang w:eastAsia="ko-KR"/>
        </w:rPr>
        <w:t>s</w:t>
      </w:r>
      <w:r w:rsidR="00A016E7" w:rsidRPr="000A113D">
        <w:rPr>
          <w:lang w:eastAsia="ko-KR"/>
        </w:rPr>
        <w:t xml:space="preserve">. </w:t>
      </w:r>
      <w:r>
        <w:rPr>
          <w:rFonts w:eastAsiaTheme="minorEastAsia"/>
          <w:lang w:eastAsia="zh-CN"/>
        </w:rPr>
        <w:t>One such</w:t>
      </w:r>
      <w:r w:rsidRPr="000A113D">
        <w:rPr>
          <w:rFonts w:eastAsiaTheme="minorEastAsia"/>
          <w:lang w:eastAsia="zh-CN"/>
        </w:rPr>
        <w:t xml:space="preserve"> </w:t>
      </w:r>
      <w:r w:rsidR="004858ED" w:rsidRPr="000A113D">
        <w:rPr>
          <w:rFonts w:eastAsiaTheme="minorEastAsia"/>
          <w:lang w:eastAsia="zh-CN"/>
        </w:rPr>
        <w:t>enhancement</w:t>
      </w:r>
      <w:r w:rsidR="004858ED" w:rsidRPr="000A113D">
        <w:rPr>
          <w:rFonts w:eastAsia="SimSun"/>
          <w:lang w:eastAsia="zh-CN"/>
        </w:rPr>
        <w:t xml:space="preserve"> </w:t>
      </w:r>
      <w:r>
        <w:rPr>
          <w:rFonts w:eastAsia="SimSun"/>
          <w:lang w:eastAsia="zh-CN"/>
        </w:rPr>
        <w:t xml:space="preserve">is </w:t>
      </w:r>
      <w:r w:rsidR="004858ED">
        <w:rPr>
          <w:rFonts w:eastAsiaTheme="minorEastAsia"/>
          <w:lang w:eastAsia="zh-CN"/>
        </w:rPr>
        <w:t xml:space="preserve">to support </w:t>
      </w:r>
      <w:r w:rsidR="004858ED" w:rsidRPr="000A113D">
        <w:rPr>
          <w:rFonts w:eastAsia="SimSun"/>
          <w:lang w:eastAsia="zh-CN"/>
        </w:rPr>
        <w:t>multi-TRP/panel transmission for SPS PDSCH</w:t>
      </w:r>
      <w:r>
        <w:rPr>
          <w:rFonts w:eastAsia="SimSun"/>
          <w:lang w:eastAsia="zh-CN"/>
        </w:rPr>
        <w:t xml:space="preserve">, in addition to the DG-PDSCH that was introduced in </w:t>
      </w:r>
      <w:r w:rsidR="004858ED" w:rsidRPr="000A113D">
        <w:rPr>
          <w:rFonts w:eastAsia="SimSun"/>
          <w:lang w:eastAsia="zh-CN"/>
        </w:rPr>
        <w:t xml:space="preserve">Rel-16 MIMO. </w:t>
      </w:r>
      <w:r>
        <w:rPr>
          <w:rFonts w:eastAsia="SimSun"/>
          <w:lang w:eastAsia="zh-CN"/>
        </w:rPr>
        <w:t>S</w:t>
      </w:r>
      <w:r w:rsidR="004858ED" w:rsidRPr="000A113D">
        <w:rPr>
          <w:rFonts w:eastAsia="SimSun"/>
          <w:lang w:eastAsia="zh-CN"/>
        </w:rPr>
        <w:t xml:space="preserve">upport multi-TRP/panel transmission for SPS PDSCH was </w:t>
      </w:r>
      <w:r>
        <w:rPr>
          <w:rFonts w:eastAsia="SimSun"/>
          <w:lang w:eastAsia="zh-CN"/>
        </w:rPr>
        <w:t>also considered</w:t>
      </w:r>
      <w:r w:rsidR="004858ED" w:rsidRPr="000A113D">
        <w:rPr>
          <w:rFonts w:eastAsia="SimSun"/>
          <w:lang w:eastAsia="zh-CN"/>
        </w:rPr>
        <w:t xml:space="preserve"> in the maint</w:t>
      </w:r>
      <w:r w:rsidR="004858ED">
        <w:rPr>
          <w:rFonts w:eastAsia="SimSun"/>
          <w:lang w:eastAsia="zh-CN"/>
        </w:rPr>
        <w:t>e</w:t>
      </w:r>
      <w:r w:rsidR="004858ED" w:rsidRPr="000A113D">
        <w:rPr>
          <w:rFonts w:eastAsia="SimSun"/>
          <w:lang w:eastAsia="zh-CN"/>
        </w:rPr>
        <w:t>n</w:t>
      </w:r>
      <w:r w:rsidR="004858ED">
        <w:rPr>
          <w:rFonts w:eastAsia="SimSun"/>
          <w:lang w:eastAsia="zh-CN"/>
        </w:rPr>
        <w:t>ance</w:t>
      </w:r>
      <w:r w:rsidR="004858ED" w:rsidRPr="000A113D">
        <w:rPr>
          <w:rFonts w:eastAsia="SimSun"/>
          <w:lang w:eastAsia="zh-CN"/>
        </w:rPr>
        <w:t xml:space="preserve"> phase</w:t>
      </w:r>
      <w:r w:rsidR="00284F26">
        <w:rPr>
          <w:rFonts w:eastAsia="SimSun"/>
          <w:lang w:eastAsia="zh-CN"/>
        </w:rPr>
        <w:t xml:space="preserve"> but</w:t>
      </w:r>
      <w:r w:rsidR="004858ED" w:rsidRPr="000A113D">
        <w:rPr>
          <w:rFonts w:eastAsia="SimSun"/>
          <w:lang w:eastAsia="zh-CN"/>
        </w:rPr>
        <w:t xml:space="preserve"> </w:t>
      </w:r>
      <w:r w:rsidR="00284F26">
        <w:rPr>
          <w:rFonts w:eastAsia="SimSun"/>
          <w:lang w:eastAsia="zh-CN"/>
        </w:rPr>
        <w:t>due</w:t>
      </w:r>
      <w:r w:rsidR="004858ED" w:rsidRPr="000A113D">
        <w:rPr>
          <w:rFonts w:eastAsia="SimSun"/>
          <w:lang w:eastAsia="zh-CN"/>
        </w:rPr>
        <w:t xml:space="preserve"> to the limited time</w:t>
      </w:r>
      <w:r w:rsidR="00067123">
        <w:rPr>
          <w:rFonts w:eastAsia="SimSun"/>
          <w:lang w:eastAsia="zh-CN"/>
        </w:rPr>
        <w:t xml:space="preserve"> and late stage of the WI</w:t>
      </w:r>
      <w:r w:rsidR="004858ED" w:rsidRPr="000A113D">
        <w:rPr>
          <w:rFonts w:eastAsia="SimSun"/>
          <w:lang w:eastAsia="zh-CN"/>
        </w:rPr>
        <w:t xml:space="preserve">, </w:t>
      </w:r>
      <w:r w:rsidR="00284F26">
        <w:rPr>
          <w:rFonts w:eastAsia="SimSun"/>
          <w:lang w:eastAsia="zh-CN"/>
        </w:rPr>
        <w:t>it was left for a later release</w:t>
      </w:r>
      <w:r w:rsidR="004858ED" w:rsidRPr="000A113D">
        <w:rPr>
          <w:rFonts w:eastAsia="SimSun"/>
          <w:lang w:eastAsia="zh-CN"/>
        </w:rPr>
        <w:t>.</w:t>
      </w:r>
      <w:r w:rsidR="004858ED" w:rsidRPr="004858ED">
        <w:rPr>
          <w:rFonts w:eastAsia="Malgun Gothic"/>
          <w:lang w:eastAsia="ko-KR"/>
        </w:rPr>
        <w:t xml:space="preserve"> </w:t>
      </w:r>
    </w:p>
    <w:p w14:paraId="79BF6210" w14:textId="77777777" w:rsidR="00284F26" w:rsidRPr="00284F26" w:rsidRDefault="00284F26" w:rsidP="005810BD">
      <w:pPr>
        <w:spacing w:after="0" w:line="240" w:lineRule="auto"/>
        <w:jc w:val="both"/>
        <w:rPr>
          <w:rFonts w:eastAsiaTheme="minorEastAsia"/>
          <w:lang w:eastAsia="zh-CN"/>
        </w:rPr>
      </w:pPr>
    </w:p>
    <w:p w14:paraId="2B840BF0" w14:textId="77777777" w:rsidR="00284F26" w:rsidRDefault="0068053D" w:rsidP="005810BD">
      <w:pPr>
        <w:spacing w:after="0" w:line="240" w:lineRule="auto"/>
        <w:jc w:val="both"/>
        <w:rPr>
          <w:b/>
          <w:bCs/>
          <w:u w:val="single"/>
          <w:lang w:eastAsia="ko-KR"/>
        </w:rPr>
      </w:pPr>
      <w:r w:rsidRPr="00C13867">
        <w:rPr>
          <w:b/>
          <w:bCs/>
          <w:u w:val="single"/>
          <w:lang w:eastAsia="ko-KR"/>
        </w:rPr>
        <w:t xml:space="preserve">Proposal 1: Consider </w:t>
      </w:r>
      <w:r>
        <w:rPr>
          <w:b/>
          <w:bCs/>
          <w:u w:val="single"/>
          <w:lang w:eastAsia="ko-KR"/>
        </w:rPr>
        <w:t xml:space="preserve">support </w:t>
      </w:r>
      <w:r w:rsidR="00284F26">
        <w:rPr>
          <w:b/>
          <w:bCs/>
          <w:u w:val="single"/>
          <w:lang w:eastAsia="ko-KR"/>
        </w:rPr>
        <w:t xml:space="preserve">of </w:t>
      </w:r>
      <w:r w:rsidRPr="000A113D">
        <w:rPr>
          <w:b/>
          <w:bCs/>
          <w:u w:val="single"/>
          <w:lang w:eastAsia="ko-KR"/>
        </w:rPr>
        <w:t>multi-TRP/panel transmission</w:t>
      </w:r>
      <w:r w:rsidR="00284F26">
        <w:rPr>
          <w:b/>
          <w:bCs/>
          <w:u w:val="single"/>
          <w:lang w:eastAsia="ko-KR"/>
        </w:rPr>
        <w:t xml:space="preserve"> for SPS PDSCH</w:t>
      </w:r>
      <w:r w:rsidRPr="00C13867">
        <w:rPr>
          <w:b/>
          <w:bCs/>
          <w:u w:val="single"/>
          <w:lang w:eastAsia="ko-KR"/>
        </w:rPr>
        <w:t>.</w:t>
      </w:r>
    </w:p>
    <w:p w14:paraId="7ABC95A3" w14:textId="1340798F" w:rsidR="00A016E7" w:rsidRPr="00284F26" w:rsidRDefault="004858ED" w:rsidP="005810BD">
      <w:pPr>
        <w:spacing w:after="0" w:line="240" w:lineRule="auto"/>
        <w:jc w:val="both"/>
        <w:rPr>
          <w:b/>
          <w:bCs/>
          <w:u w:val="single"/>
          <w:lang w:eastAsia="ko-KR"/>
        </w:rPr>
      </w:pPr>
      <w:r>
        <w:rPr>
          <w:rFonts w:eastAsiaTheme="minorEastAsia"/>
          <w:lang w:eastAsia="zh-CN"/>
        </w:rPr>
        <w:lastRenderedPageBreak/>
        <w:t xml:space="preserve"> </w:t>
      </w:r>
    </w:p>
    <w:p w14:paraId="1FF6E983" w14:textId="60D44198" w:rsidR="00DB1BED" w:rsidRDefault="00DB1BED" w:rsidP="00755682">
      <w:pPr>
        <w:spacing w:after="0" w:line="240" w:lineRule="auto"/>
        <w:jc w:val="both"/>
        <w:rPr>
          <w:rFonts w:eastAsiaTheme="minorEastAsia"/>
          <w:lang w:eastAsia="zh-CN"/>
        </w:rPr>
      </w:pPr>
    </w:p>
    <w:p w14:paraId="7EF1B174" w14:textId="2353475D" w:rsidR="00DB1BED" w:rsidRDefault="00DB1BED" w:rsidP="00755682">
      <w:pPr>
        <w:spacing w:after="0" w:line="240" w:lineRule="auto"/>
        <w:jc w:val="both"/>
        <w:rPr>
          <w:rFonts w:eastAsiaTheme="minorEastAsia"/>
          <w:lang w:eastAsia="zh-CN"/>
        </w:rPr>
      </w:pPr>
      <w:r>
        <w:rPr>
          <w:rFonts w:eastAsiaTheme="minorEastAsia"/>
          <w:lang w:eastAsia="zh-CN"/>
        </w:rPr>
        <w:t xml:space="preserve">For dynamic scheduling, very few if any, enhancements are needed on top of the ones developed in Rel-17 </w:t>
      </w:r>
      <w:r w:rsidR="00345DA1">
        <w:rPr>
          <w:rFonts w:eastAsiaTheme="minorEastAsia"/>
          <w:lang w:eastAsia="zh-CN"/>
        </w:rPr>
        <w:t>(</w:t>
      </w:r>
      <w:r w:rsidR="009249BB">
        <w:rPr>
          <w:rFonts w:eastAsiaTheme="minorEastAsia"/>
          <w:lang w:eastAsia="zh-CN"/>
        </w:rPr>
        <w:t xml:space="preserve">e.g. </w:t>
      </w:r>
      <w:r w:rsidR="00345DA1">
        <w:rPr>
          <w:rFonts w:eastAsiaTheme="minorEastAsia"/>
          <w:lang w:eastAsia="zh-CN"/>
        </w:rPr>
        <w:t>multi-slot scheduling by single DCI</w:t>
      </w:r>
      <w:r w:rsidR="00FB5FDF">
        <w:rPr>
          <w:rFonts w:eastAsiaTheme="minorEastAsia"/>
          <w:lang w:eastAsia="zh-CN"/>
        </w:rPr>
        <w:t>,</w:t>
      </w:r>
      <w:r w:rsidR="009249BB">
        <w:rPr>
          <w:rFonts w:eastAsiaTheme="minorEastAsia"/>
          <w:lang w:eastAsia="zh-CN"/>
        </w:rPr>
        <w:t xml:space="preserve"> or DSS</w:t>
      </w:r>
      <w:r w:rsidR="00345DA1">
        <w:rPr>
          <w:rFonts w:eastAsiaTheme="minorEastAsia"/>
          <w:lang w:eastAsia="zh-CN"/>
        </w:rPr>
        <w:t xml:space="preserve">) </w:t>
      </w:r>
      <w:r>
        <w:rPr>
          <w:rFonts w:eastAsiaTheme="minorEastAsia"/>
          <w:lang w:eastAsia="zh-CN"/>
        </w:rPr>
        <w:t>and will be developed in Rel-18</w:t>
      </w:r>
      <w:r w:rsidR="00345DA1">
        <w:rPr>
          <w:rFonts w:eastAsiaTheme="minorEastAsia"/>
          <w:lang w:eastAsia="zh-CN"/>
        </w:rPr>
        <w:t xml:space="preserve"> (</w:t>
      </w:r>
      <w:r w:rsidR="009249BB">
        <w:rPr>
          <w:rFonts w:eastAsiaTheme="minorEastAsia"/>
          <w:lang w:eastAsia="zh-CN"/>
        </w:rPr>
        <w:t xml:space="preserve">e.g. </w:t>
      </w:r>
      <w:r w:rsidR="00345DA1">
        <w:rPr>
          <w:rFonts w:eastAsiaTheme="minorEastAsia"/>
          <w:lang w:eastAsia="zh-CN"/>
        </w:rPr>
        <w:t>multi-cell scheduling by single DCI)</w:t>
      </w:r>
      <w:r w:rsidR="0036786C">
        <w:rPr>
          <w:rFonts w:eastAsiaTheme="minorEastAsia"/>
          <w:lang w:eastAsia="zh-CN"/>
        </w:rPr>
        <w:t>. A potential enhancement can be to support CBG-based HARQ-ACK reporting which was not considered</w:t>
      </w:r>
      <w:r w:rsidR="00345DA1">
        <w:rPr>
          <w:rFonts w:eastAsiaTheme="minorEastAsia"/>
          <w:lang w:eastAsia="zh-CN"/>
        </w:rPr>
        <w:t xml:space="preserve"> for multi-slot PDSCH scheduling due to lack of time and </w:t>
      </w:r>
      <w:r w:rsidR="009249BB">
        <w:rPr>
          <w:rFonts w:eastAsiaTheme="minorEastAsia"/>
          <w:lang w:eastAsia="zh-CN"/>
        </w:rPr>
        <w:t>because</w:t>
      </w:r>
      <w:r w:rsidR="00345DA1">
        <w:rPr>
          <w:rFonts w:eastAsiaTheme="minorEastAsia"/>
          <w:lang w:eastAsia="zh-CN"/>
        </w:rPr>
        <w:t>,</w:t>
      </w:r>
      <w:r w:rsidR="0036786C">
        <w:rPr>
          <w:rFonts w:eastAsiaTheme="minorEastAsia"/>
          <w:lang w:eastAsia="zh-CN"/>
        </w:rPr>
        <w:t xml:space="preserve"> for operation above 52 GHz where </w:t>
      </w:r>
      <w:r w:rsidR="00C13867">
        <w:rPr>
          <w:rFonts w:eastAsiaTheme="minorEastAsia"/>
          <w:lang w:eastAsia="zh-CN"/>
        </w:rPr>
        <w:t>it</w:t>
      </w:r>
      <w:r w:rsidR="0036786C">
        <w:rPr>
          <w:rFonts w:eastAsiaTheme="minorEastAsia"/>
          <w:lang w:eastAsia="zh-CN"/>
        </w:rPr>
        <w:t xml:space="preserve"> was specified</w:t>
      </w:r>
      <w:r w:rsidR="00345DA1">
        <w:rPr>
          <w:rFonts w:eastAsiaTheme="minorEastAsia"/>
          <w:lang w:eastAsia="zh-CN"/>
        </w:rPr>
        <w:t>,</w:t>
      </w:r>
      <w:r w:rsidR="0036786C">
        <w:rPr>
          <w:rFonts w:eastAsiaTheme="minorEastAsia"/>
          <w:lang w:eastAsia="zh-CN"/>
        </w:rPr>
        <w:t xml:space="preserve"> </w:t>
      </w:r>
      <w:r w:rsidR="00FB5FDF">
        <w:rPr>
          <w:rFonts w:eastAsiaTheme="minorEastAsia"/>
          <w:lang w:eastAsia="zh-CN"/>
        </w:rPr>
        <w:t>there was no particular</w:t>
      </w:r>
      <w:r w:rsidR="00345DA1">
        <w:rPr>
          <w:rFonts w:eastAsiaTheme="minorEastAsia"/>
          <w:lang w:eastAsia="zh-CN"/>
        </w:rPr>
        <w:t xml:space="preserve"> need</w:t>
      </w:r>
      <w:r w:rsidR="0036786C">
        <w:rPr>
          <w:rFonts w:eastAsiaTheme="minorEastAsia"/>
          <w:lang w:eastAsia="zh-CN"/>
        </w:rPr>
        <w:t>. XR is an ideal use-case for CBG-based HARQ-ACK reporting</w:t>
      </w:r>
      <w:r w:rsidR="00C13867">
        <w:rPr>
          <w:rFonts w:eastAsiaTheme="minorEastAsia"/>
          <w:lang w:eastAsia="zh-CN"/>
        </w:rPr>
        <w:t xml:space="preserve">. Although DCI overhead </w:t>
      </w:r>
      <w:r w:rsidR="009249BB">
        <w:rPr>
          <w:rFonts w:eastAsiaTheme="minorEastAsia"/>
          <w:lang w:eastAsia="zh-CN"/>
        </w:rPr>
        <w:t>is</w:t>
      </w:r>
      <w:r w:rsidR="00C13867">
        <w:rPr>
          <w:rFonts w:eastAsiaTheme="minorEastAsia"/>
          <w:lang w:eastAsia="zh-CN"/>
        </w:rPr>
        <w:t xml:space="preserve"> negligible for single-slot scheduling, multi-slot scheduling would also reduce UE power consumption for PDCCH monitoring.</w:t>
      </w:r>
      <w:r w:rsidR="00284F26">
        <w:rPr>
          <w:rFonts w:eastAsiaTheme="minorEastAsia"/>
          <w:lang w:eastAsia="zh-CN"/>
        </w:rPr>
        <w:t xml:space="preserve"> CBG-based HARQ-ACK can also be considered for SPS PDSCH.</w:t>
      </w:r>
      <w:r w:rsidR="0039052A">
        <w:rPr>
          <w:rFonts w:eastAsiaTheme="minorEastAsia"/>
          <w:lang w:eastAsia="zh-CN"/>
        </w:rPr>
        <w:t xml:space="preserve"> </w:t>
      </w:r>
      <w:r w:rsidR="0036786C">
        <w:rPr>
          <w:rFonts w:eastAsiaTheme="minorEastAsia"/>
          <w:lang w:eastAsia="zh-CN"/>
        </w:rPr>
        <w:t xml:space="preserve">  </w:t>
      </w:r>
      <w:r>
        <w:rPr>
          <w:rFonts w:eastAsiaTheme="minorEastAsia"/>
          <w:lang w:eastAsia="zh-CN"/>
        </w:rPr>
        <w:t xml:space="preserve"> </w:t>
      </w:r>
    </w:p>
    <w:p w14:paraId="22D4D44C" w14:textId="49045092" w:rsidR="008A267A" w:rsidRDefault="008A267A" w:rsidP="00755682">
      <w:pPr>
        <w:spacing w:after="0" w:line="240" w:lineRule="auto"/>
        <w:jc w:val="both"/>
        <w:rPr>
          <w:rFonts w:eastAsiaTheme="minorEastAsia"/>
          <w:lang w:eastAsia="zh-CN"/>
        </w:rPr>
      </w:pPr>
    </w:p>
    <w:p w14:paraId="042E6292" w14:textId="03CAB761" w:rsidR="00C13867" w:rsidRPr="00C13867" w:rsidRDefault="00C13867" w:rsidP="00C13867">
      <w:pPr>
        <w:spacing w:after="0" w:line="240" w:lineRule="auto"/>
        <w:jc w:val="both"/>
        <w:rPr>
          <w:b/>
          <w:bCs/>
          <w:u w:val="single"/>
          <w:lang w:eastAsia="ko-KR"/>
        </w:rPr>
      </w:pPr>
      <w:r w:rsidRPr="00C13867">
        <w:rPr>
          <w:b/>
          <w:bCs/>
          <w:u w:val="single"/>
          <w:lang w:eastAsia="ko-KR"/>
        </w:rPr>
        <w:t xml:space="preserve">Proposal </w:t>
      </w:r>
      <w:r w:rsidR="00054A54">
        <w:rPr>
          <w:b/>
          <w:bCs/>
          <w:u w:val="single"/>
          <w:lang w:eastAsia="ko-KR"/>
        </w:rPr>
        <w:t>2</w:t>
      </w:r>
      <w:r w:rsidRPr="00C13867">
        <w:rPr>
          <w:b/>
          <w:bCs/>
          <w:u w:val="single"/>
          <w:lang w:eastAsia="ko-KR"/>
        </w:rPr>
        <w:t xml:space="preserve">: Consider </w:t>
      </w:r>
      <w:r w:rsidR="00463A95">
        <w:rPr>
          <w:b/>
          <w:bCs/>
          <w:u w:val="single"/>
          <w:lang w:eastAsia="ko-KR"/>
        </w:rPr>
        <w:t>support</w:t>
      </w:r>
      <w:r w:rsidRPr="00C13867">
        <w:rPr>
          <w:b/>
          <w:bCs/>
          <w:u w:val="single"/>
          <w:lang w:eastAsia="ko-KR"/>
        </w:rPr>
        <w:t xml:space="preserve"> </w:t>
      </w:r>
      <w:r w:rsidR="00463A95">
        <w:rPr>
          <w:b/>
          <w:bCs/>
          <w:u w:val="single"/>
          <w:lang w:eastAsia="ko-KR"/>
        </w:rPr>
        <w:t>of</w:t>
      </w:r>
      <w:r w:rsidRPr="00C13867">
        <w:rPr>
          <w:b/>
          <w:bCs/>
          <w:u w:val="single"/>
          <w:lang w:eastAsia="ko-KR"/>
        </w:rPr>
        <w:t xml:space="preserve"> CBG-based HARQ-ACK report</w:t>
      </w:r>
      <w:r w:rsidR="00F02CB9">
        <w:rPr>
          <w:b/>
          <w:bCs/>
          <w:u w:val="single"/>
          <w:lang w:eastAsia="ko-KR"/>
        </w:rPr>
        <w:t>s</w:t>
      </w:r>
      <w:r w:rsidR="00463A95">
        <w:rPr>
          <w:b/>
          <w:bCs/>
          <w:u w:val="single"/>
          <w:lang w:eastAsia="ko-KR"/>
        </w:rPr>
        <w:t xml:space="preserve"> </w:t>
      </w:r>
      <w:r w:rsidRPr="00C13867">
        <w:rPr>
          <w:b/>
          <w:bCs/>
          <w:u w:val="single"/>
          <w:lang w:eastAsia="ko-KR"/>
        </w:rPr>
        <w:t>for multi-slot PDSCH</w:t>
      </w:r>
      <w:r w:rsidR="00284F26">
        <w:rPr>
          <w:b/>
          <w:bCs/>
          <w:u w:val="single"/>
          <w:lang w:eastAsia="ko-KR"/>
        </w:rPr>
        <w:t xml:space="preserve"> and SPS PDSCH</w:t>
      </w:r>
      <w:r w:rsidRPr="00C13867">
        <w:rPr>
          <w:b/>
          <w:bCs/>
          <w:u w:val="single"/>
          <w:lang w:eastAsia="ko-KR"/>
        </w:rPr>
        <w:t>.</w:t>
      </w:r>
    </w:p>
    <w:p w14:paraId="4593DFC8" w14:textId="6AD1D3B7" w:rsidR="00C13867" w:rsidRDefault="00C13867" w:rsidP="00755682">
      <w:pPr>
        <w:spacing w:after="0" w:line="240" w:lineRule="auto"/>
        <w:jc w:val="both"/>
        <w:rPr>
          <w:rFonts w:eastAsiaTheme="minorEastAsia"/>
          <w:lang w:eastAsia="zh-CN"/>
        </w:rPr>
      </w:pPr>
    </w:p>
    <w:p w14:paraId="2B61F758" w14:textId="77777777" w:rsidR="00284F26" w:rsidRDefault="00284F26" w:rsidP="00755682">
      <w:pPr>
        <w:spacing w:after="0" w:line="240" w:lineRule="auto"/>
        <w:jc w:val="both"/>
        <w:rPr>
          <w:rFonts w:eastAsiaTheme="minorEastAsia"/>
          <w:lang w:eastAsia="zh-CN"/>
        </w:rPr>
      </w:pPr>
    </w:p>
    <w:p w14:paraId="0EB3FAF6" w14:textId="1691F57D" w:rsidR="00FB5FDF" w:rsidRDefault="00054A54" w:rsidP="00755682">
      <w:pPr>
        <w:spacing w:after="0" w:line="240" w:lineRule="auto"/>
        <w:jc w:val="both"/>
        <w:rPr>
          <w:rFonts w:eastAsiaTheme="minorEastAsia"/>
          <w:lang w:eastAsia="zh-CN"/>
        </w:rPr>
      </w:pPr>
      <w:r>
        <w:rPr>
          <w:rFonts w:eastAsiaTheme="minorEastAsia"/>
          <w:lang w:eastAsia="zh-CN"/>
        </w:rPr>
        <w:t xml:space="preserve">Another enhancement for multi-slot PDSCH scheduling can be to support multiple HARQ-ACK feedback occasions. This feature was discussed in Rel-17 </w:t>
      </w:r>
      <w:r w:rsidR="00D92F63">
        <w:rPr>
          <w:rFonts w:eastAsiaTheme="minorEastAsia"/>
          <w:lang w:eastAsia="zh-CN"/>
        </w:rPr>
        <w:t xml:space="preserve">for operation above </w:t>
      </w:r>
      <w:r>
        <w:rPr>
          <w:rFonts w:eastAsiaTheme="minorEastAsia"/>
          <w:lang w:eastAsia="zh-CN"/>
        </w:rPr>
        <w:t xml:space="preserve">52 GHz but </w:t>
      </w:r>
      <w:r w:rsidR="00D92F63">
        <w:rPr>
          <w:rFonts w:eastAsiaTheme="minorEastAsia"/>
          <w:lang w:eastAsia="zh-CN"/>
        </w:rPr>
        <w:t xml:space="preserve">was </w:t>
      </w:r>
      <w:r>
        <w:rPr>
          <w:rFonts w:eastAsiaTheme="minorEastAsia"/>
          <w:lang w:eastAsia="zh-CN"/>
        </w:rPr>
        <w:t>not supported due to lack of time</w:t>
      </w:r>
      <w:r w:rsidR="00284F26">
        <w:rPr>
          <w:rFonts w:eastAsiaTheme="minorEastAsia"/>
          <w:lang w:eastAsia="zh-CN"/>
        </w:rPr>
        <w:t xml:space="preserve"> and as latency was not a metric </w:t>
      </w:r>
      <w:r w:rsidR="00D92F63">
        <w:rPr>
          <w:rFonts w:eastAsiaTheme="minorEastAsia"/>
          <w:lang w:eastAsia="zh-CN"/>
        </w:rPr>
        <w:t>for</w:t>
      </w:r>
      <w:r w:rsidR="00284F26">
        <w:rPr>
          <w:rFonts w:eastAsiaTheme="minorEastAsia"/>
          <w:lang w:eastAsia="zh-CN"/>
        </w:rPr>
        <w:t xml:space="preserve"> optimiz</w:t>
      </w:r>
      <w:r w:rsidR="00D92F63">
        <w:rPr>
          <w:rFonts w:eastAsiaTheme="minorEastAsia"/>
          <w:lang w:eastAsia="zh-CN"/>
        </w:rPr>
        <w:t>ation</w:t>
      </w:r>
      <w:r>
        <w:rPr>
          <w:rFonts w:eastAsiaTheme="minorEastAsia"/>
          <w:lang w:eastAsia="zh-CN"/>
        </w:rPr>
        <w:t xml:space="preserve">. For XR traffic, using </w:t>
      </w:r>
      <w:r w:rsidR="00D92F63">
        <w:rPr>
          <w:rFonts w:eastAsiaTheme="minorEastAsia"/>
          <w:lang w:eastAsia="zh-CN"/>
        </w:rPr>
        <w:t>a</w:t>
      </w:r>
      <w:r>
        <w:rPr>
          <w:rFonts w:eastAsiaTheme="minorEastAsia"/>
          <w:lang w:eastAsia="zh-CN"/>
        </w:rPr>
        <w:t xml:space="preserve"> same PUCCH for HARQ-ACK </w:t>
      </w:r>
      <w:r w:rsidR="00D92F63">
        <w:rPr>
          <w:rFonts w:eastAsiaTheme="minorEastAsia"/>
          <w:lang w:eastAsia="zh-CN"/>
        </w:rPr>
        <w:t>reporting</w:t>
      </w:r>
      <w:r>
        <w:rPr>
          <w:rFonts w:eastAsiaTheme="minorEastAsia"/>
          <w:lang w:eastAsia="zh-CN"/>
        </w:rPr>
        <w:t xml:space="preserve"> may not satisfy </w:t>
      </w:r>
      <w:r w:rsidR="00D92F63">
        <w:rPr>
          <w:rFonts w:eastAsiaTheme="minorEastAsia"/>
          <w:lang w:eastAsia="zh-CN"/>
        </w:rPr>
        <w:t>will result to increased</w:t>
      </w:r>
      <w:r>
        <w:rPr>
          <w:rFonts w:eastAsiaTheme="minorEastAsia"/>
          <w:lang w:eastAsia="zh-CN"/>
        </w:rPr>
        <w:t xml:space="preserve"> latency requirement for </w:t>
      </w:r>
      <w:r w:rsidR="00D92F63">
        <w:rPr>
          <w:rFonts w:eastAsiaTheme="minorEastAsia"/>
          <w:lang w:eastAsia="zh-CN"/>
        </w:rPr>
        <w:t>multi-slot</w:t>
      </w:r>
      <w:r>
        <w:rPr>
          <w:rFonts w:eastAsiaTheme="minorEastAsia"/>
          <w:lang w:eastAsia="zh-CN"/>
        </w:rPr>
        <w:t xml:space="preserve"> PDSCH</w:t>
      </w:r>
      <w:r w:rsidR="00D92F63">
        <w:rPr>
          <w:rFonts w:eastAsiaTheme="minorEastAsia"/>
          <w:lang w:eastAsia="zh-CN"/>
        </w:rPr>
        <w:t xml:space="preserve"> transmission</w:t>
      </w:r>
      <w:r>
        <w:rPr>
          <w:rFonts w:eastAsiaTheme="minorEastAsia"/>
          <w:lang w:eastAsia="zh-CN"/>
        </w:rPr>
        <w:t xml:space="preserve">s. </w:t>
      </w:r>
      <w:r w:rsidR="00D92F63">
        <w:rPr>
          <w:rFonts w:eastAsiaTheme="minorEastAsia"/>
          <w:lang w:eastAsia="zh-CN"/>
        </w:rPr>
        <w:t xml:space="preserve">Fast </w:t>
      </w:r>
      <w:r>
        <w:rPr>
          <w:rFonts w:eastAsiaTheme="minorEastAsia"/>
          <w:lang w:eastAsia="zh-CN"/>
        </w:rPr>
        <w:t xml:space="preserve">HARQ-ACK feedback </w:t>
      </w:r>
      <w:r w:rsidR="00D92F63">
        <w:rPr>
          <w:rFonts w:eastAsiaTheme="minorEastAsia"/>
          <w:lang w:eastAsia="zh-CN"/>
        </w:rPr>
        <w:t>would also increase capacity as more retransmissions can be enabled under the PDB</w:t>
      </w:r>
      <w:r>
        <w:rPr>
          <w:rFonts w:eastAsiaTheme="minorEastAsia"/>
          <w:lang w:eastAsia="zh-CN"/>
        </w:rPr>
        <w:t>.</w:t>
      </w:r>
    </w:p>
    <w:p w14:paraId="26B892FE" w14:textId="305918FB" w:rsidR="00054A54" w:rsidRDefault="00054A54" w:rsidP="00755682">
      <w:pPr>
        <w:spacing w:after="0" w:line="240" w:lineRule="auto"/>
        <w:jc w:val="both"/>
        <w:rPr>
          <w:rFonts w:eastAsiaTheme="minorEastAsia"/>
          <w:lang w:eastAsia="zh-CN"/>
        </w:rPr>
      </w:pPr>
    </w:p>
    <w:p w14:paraId="2E48AAAF" w14:textId="737D9427" w:rsidR="000C093E" w:rsidRPr="00C13867" w:rsidRDefault="000C093E" w:rsidP="000C093E">
      <w:pPr>
        <w:spacing w:after="0" w:line="240" w:lineRule="auto"/>
        <w:jc w:val="both"/>
        <w:rPr>
          <w:b/>
          <w:bCs/>
          <w:u w:val="single"/>
          <w:lang w:eastAsia="ko-KR"/>
        </w:rPr>
      </w:pPr>
      <w:r w:rsidRPr="00C13867">
        <w:rPr>
          <w:b/>
          <w:bCs/>
          <w:u w:val="single"/>
          <w:lang w:eastAsia="ko-KR"/>
        </w:rPr>
        <w:t xml:space="preserve">Proposal </w:t>
      </w:r>
      <w:r>
        <w:rPr>
          <w:b/>
          <w:bCs/>
          <w:u w:val="single"/>
          <w:lang w:eastAsia="ko-KR"/>
        </w:rPr>
        <w:t>3</w:t>
      </w:r>
      <w:r w:rsidRPr="00C13867">
        <w:rPr>
          <w:b/>
          <w:bCs/>
          <w:u w:val="single"/>
          <w:lang w:eastAsia="ko-KR"/>
        </w:rPr>
        <w:t xml:space="preserve">: Consider </w:t>
      </w:r>
      <w:r>
        <w:rPr>
          <w:b/>
          <w:bCs/>
          <w:u w:val="single"/>
          <w:lang w:eastAsia="ko-KR"/>
        </w:rPr>
        <w:t>support</w:t>
      </w:r>
      <w:r w:rsidRPr="00C13867">
        <w:rPr>
          <w:b/>
          <w:bCs/>
          <w:u w:val="single"/>
          <w:lang w:eastAsia="ko-KR"/>
        </w:rPr>
        <w:t xml:space="preserve"> </w:t>
      </w:r>
      <w:r>
        <w:rPr>
          <w:b/>
          <w:bCs/>
          <w:u w:val="single"/>
          <w:lang w:eastAsia="ko-KR"/>
        </w:rPr>
        <w:t>of</w:t>
      </w:r>
      <w:r w:rsidRPr="00C13867">
        <w:rPr>
          <w:b/>
          <w:bCs/>
          <w:u w:val="single"/>
          <w:lang w:eastAsia="ko-KR"/>
        </w:rPr>
        <w:t xml:space="preserve"> </w:t>
      </w:r>
      <w:r>
        <w:rPr>
          <w:b/>
          <w:bCs/>
          <w:u w:val="single"/>
          <w:lang w:eastAsia="ko-KR"/>
        </w:rPr>
        <w:t xml:space="preserve">multiple HARQ-ACK occasions </w:t>
      </w:r>
      <w:r w:rsidRPr="00C13867">
        <w:rPr>
          <w:b/>
          <w:bCs/>
          <w:u w:val="single"/>
          <w:lang w:eastAsia="ko-KR"/>
        </w:rPr>
        <w:t>for multi-slot PDSCH scheduling.</w:t>
      </w:r>
    </w:p>
    <w:p w14:paraId="65202C66" w14:textId="77777777" w:rsidR="000C093E" w:rsidRDefault="000C093E" w:rsidP="00755682">
      <w:pPr>
        <w:spacing w:after="0" w:line="240" w:lineRule="auto"/>
        <w:jc w:val="both"/>
        <w:rPr>
          <w:rFonts w:eastAsiaTheme="minorEastAsia"/>
          <w:lang w:eastAsia="zh-CN"/>
        </w:rPr>
      </w:pPr>
    </w:p>
    <w:p w14:paraId="61AE2A9B" w14:textId="77777777" w:rsidR="00054A54" w:rsidRDefault="00054A54" w:rsidP="00755682">
      <w:pPr>
        <w:spacing w:after="0" w:line="240" w:lineRule="auto"/>
        <w:jc w:val="both"/>
        <w:rPr>
          <w:rFonts w:eastAsiaTheme="minorEastAsia"/>
          <w:lang w:eastAsia="zh-CN"/>
        </w:rPr>
      </w:pPr>
    </w:p>
    <w:p w14:paraId="3E0C0124" w14:textId="4009615F" w:rsidR="00F02CB9" w:rsidRDefault="00BE092A" w:rsidP="00755682">
      <w:pPr>
        <w:spacing w:after="0" w:line="240" w:lineRule="auto"/>
        <w:jc w:val="both"/>
        <w:rPr>
          <w:rFonts w:eastAsiaTheme="minorEastAsia"/>
          <w:lang w:eastAsia="zh-CN"/>
        </w:rPr>
      </w:pPr>
      <w:r>
        <w:rPr>
          <w:rFonts w:eastAsiaTheme="minorEastAsia"/>
          <w:lang w:eastAsia="zh-CN"/>
        </w:rPr>
        <w:t>As XR includes multiple data flows, each having its own reliability requirements, CSI feedback enhancements are beneficial to improve link adaptation</w:t>
      </w:r>
      <w:r w:rsidR="009249BB">
        <w:rPr>
          <w:rFonts w:eastAsiaTheme="minorEastAsia"/>
          <w:lang w:eastAsia="zh-CN"/>
        </w:rPr>
        <w:t xml:space="preserve"> and increase</w:t>
      </w:r>
      <w:r>
        <w:rPr>
          <w:rFonts w:eastAsiaTheme="minorEastAsia"/>
          <w:lang w:eastAsia="zh-CN"/>
        </w:rPr>
        <w:t xml:space="preserve"> capacity. </w:t>
      </w:r>
      <w:r w:rsidR="001B64ED">
        <w:rPr>
          <w:rFonts w:eastAsiaTheme="minorEastAsia"/>
          <w:lang w:eastAsia="zh-CN"/>
        </w:rPr>
        <w:t xml:space="preserve">Current specifications support CQI </w:t>
      </w:r>
      <w:r w:rsidR="005B7570">
        <w:rPr>
          <w:rFonts w:eastAsiaTheme="minorEastAsia"/>
          <w:lang w:eastAsia="zh-CN"/>
        </w:rPr>
        <w:t>mapping to</w:t>
      </w:r>
      <w:r w:rsidR="001B64ED">
        <w:rPr>
          <w:rFonts w:eastAsiaTheme="minorEastAsia"/>
          <w:lang w:eastAsia="zh-CN"/>
        </w:rPr>
        <w:t xml:space="preserve"> </w:t>
      </w:r>
      <w:r w:rsidR="00916BC7">
        <w:rPr>
          <w:rFonts w:eastAsiaTheme="minorEastAsia"/>
          <w:lang w:eastAsia="zh-CN"/>
        </w:rPr>
        <w:t>either</w:t>
      </w:r>
      <w:r w:rsidR="00FF0884">
        <w:rPr>
          <w:rFonts w:eastAsiaTheme="minorEastAsia"/>
          <w:lang w:eastAsia="zh-CN"/>
        </w:rPr>
        <w:t xml:space="preserve"> 10</w:t>
      </w:r>
      <w:r w:rsidR="00FF0884" w:rsidRPr="00FF0884">
        <w:rPr>
          <w:rFonts w:eastAsiaTheme="minorEastAsia"/>
          <w:vertAlign w:val="superscript"/>
          <w:lang w:eastAsia="zh-CN"/>
        </w:rPr>
        <w:t>-1</w:t>
      </w:r>
      <w:r w:rsidR="00FF0884">
        <w:rPr>
          <w:rFonts w:eastAsiaTheme="minorEastAsia"/>
          <w:lang w:eastAsia="zh-CN"/>
        </w:rPr>
        <w:t xml:space="preserve"> </w:t>
      </w:r>
      <w:r w:rsidR="00916BC7">
        <w:rPr>
          <w:rFonts w:eastAsiaTheme="minorEastAsia"/>
          <w:lang w:eastAsia="zh-CN"/>
        </w:rPr>
        <w:t>or</w:t>
      </w:r>
      <w:r w:rsidR="00FF0884">
        <w:rPr>
          <w:rFonts w:eastAsiaTheme="minorEastAsia"/>
          <w:lang w:eastAsia="zh-CN"/>
        </w:rPr>
        <w:t xml:space="preserve"> 10</w:t>
      </w:r>
      <w:r w:rsidR="00FF0884" w:rsidRPr="00FF0884">
        <w:rPr>
          <w:rFonts w:eastAsiaTheme="minorEastAsia"/>
          <w:vertAlign w:val="superscript"/>
          <w:lang w:eastAsia="zh-CN"/>
        </w:rPr>
        <w:t>-5</w:t>
      </w:r>
      <w:r w:rsidR="00FF0884">
        <w:rPr>
          <w:rFonts w:eastAsiaTheme="minorEastAsia"/>
          <w:lang w:eastAsia="zh-CN"/>
        </w:rPr>
        <w:t xml:space="preserve"> target </w:t>
      </w:r>
      <w:r w:rsidR="00916BC7">
        <w:rPr>
          <w:rFonts w:eastAsiaTheme="minorEastAsia"/>
          <w:lang w:eastAsia="zh-CN"/>
        </w:rPr>
        <w:t xml:space="preserve">BLER (for </w:t>
      </w:r>
      <w:proofErr w:type="spellStart"/>
      <w:r w:rsidR="00FF0884">
        <w:rPr>
          <w:rFonts w:eastAsiaTheme="minorEastAsia"/>
          <w:lang w:eastAsia="zh-CN"/>
        </w:rPr>
        <w:t>eMBB</w:t>
      </w:r>
      <w:proofErr w:type="spellEnd"/>
      <w:r w:rsidR="00FF0884">
        <w:rPr>
          <w:rFonts w:eastAsiaTheme="minorEastAsia"/>
          <w:lang w:eastAsia="zh-CN"/>
        </w:rPr>
        <w:t xml:space="preserve"> </w:t>
      </w:r>
      <w:r w:rsidR="00916BC7">
        <w:rPr>
          <w:rFonts w:eastAsiaTheme="minorEastAsia"/>
          <w:lang w:eastAsia="zh-CN"/>
        </w:rPr>
        <w:t>or</w:t>
      </w:r>
      <w:r w:rsidR="00FF0884">
        <w:rPr>
          <w:rFonts w:eastAsiaTheme="minorEastAsia"/>
          <w:lang w:eastAsia="zh-CN"/>
        </w:rPr>
        <w:t xml:space="preserve"> URLLC </w:t>
      </w:r>
      <w:r w:rsidR="00916BC7">
        <w:rPr>
          <w:rFonts w:eastAsiaTheme="minorEastAsia"/>
          <w:lang w:eastAsia="zh-CN"/>
        </w:rPr>
        <w:t>respectively)</w:t>
      </w:r>
      <w:r w:rsidR="009249BB">
        <w:rPr>
          <w:rFonts w:eastAsiaTheme="minorEastAsia"/>
          <w:lang w:eastAsia="zh-CN"/>
        </w:rPr>
        <w:t>. B</w:t>
      </w:r>
      <w:r w:rsidR="00FF0884">
        <w:rPr>
          <w:rFonts w:eastAsiaTheme="minorEastAsia"/>
          <w:lang w:eastAsia="zh-CN"/>
        </w:rPr>
        <w:t xml:space="preserve">oth </w:t>
      </w:r>
      <w:r w:rsidR="005B7570">
        <w:rPr>
          <w:rFonts w:eastAsiaTheme="minorEastAsia"/>
          <w:lang w:eastAsia="zh-CN"/>
        </w:rPr>
        <w:t xml:space="preserve">of those BLER values </w:t>
      </w:r>
      <w:r w:rsidR="00FF0884">
        <w:rPr>
          <w:rFonts w:eastAsiaTheme="minorEastAsia"/>
          <w:lang w:eastAsia="zh-CN"/>
        </w:rPr>
        <w:t xml:space="preserve">can be inappropriate for XR (e.g. too high or too low). </w:t>
      </w:r>
      <w:r w:rsidR="005B7570">
        <w:rPr>
          <w:rFonts w:eastAsiaTheme="minorEastAsia"/>
          <w:lang w:eastAsia="zh-CN"/>
        </w:rPr>
        <w:t>Introduction of an intermediate value of 10</w:t>
      </w:r>
      <w:r w:rsidR="005B7570" w:rsidRPr="00FF0884">
        <w:rPr>
          <w:rFonts w:eastAsiaTheme="minorEastAsia"/>
          <w:vertAlign w:val="superscript"/>
          <w:lang w:eastAsia="zh-CN"/>
        </w:rPr>
        <w:t>-</w:t>
      </w:r>
      <w:r w:rsidR="005B7570">
        <w:rPr>
          <w:rFonts w:eastAsiaTheme="minorEastAsia"/>
          <w:vertAlign w:val="superscript"/>
          <w:lang w:eastAsia="zh-CN"/>
        </w:rPr>
        <w:t>3</w:t>
      </w:r>
      <w:r w:rsidR="005B7570">
        <w:rPr>
          <w:rFonts w:eastAsiaTheme="minorEastAsia"/>
          <w:lang w:eastAsia="zh-CN"/>
        </w:rPr>
        <w:t xml:space="preserve"> target BLER can be considered </w:t>
      </w:r>
      <w:r w:rsidR="002F143A">
        <w:rPr>
          <w:rFonts w:eastAsiaTheme="minorEastAsia"/>
          <w:lang w:eastAsia="zh-CN"/>
        </w:rPr>
        <w:t>because, although the network may to some extent infer t</w:t>
      </w:r>
      <w:r w:rsidR="000543AF">
        <w:rPr>
          <w:rFonts w:eastAsiaTheme="minorEastAsia"/>
          <w:lang w:eastAsia="zh-CN"/>
        </w:rPr>
        <w:t>hat CQI from another target BLER value, such as 10</w:t>
      </w:r>
      <w:r w:rsidR="000543AF" w:rsidRPr="00FF0884">
        <w:rPr>
          <w:rFonts w:eastAsiaTheme="minorEastAsia"/>
          <w:vertAlign w:val="superscript"/>
          <w:lang w:eastAsia="zh-CN"/>
        </w:rPr>
        <w:t>-1</w:t>
      </w:r>
      <w:r w:rsidR="000543AF">
        <w:rPr>
          <w:rFonts w:eastAsiaTheme="minorEastAsia"/>
          <w:lang w:eastAsia="zh-CN"/>
        </w:rPr>
        <w:t xml:space="preserve">, the actual CQI value </w:t>
      </w:r>
      <w:r w:rsidR="009249BB">
        <w:rPr>
          <w:rFonts w:eastAsiaTheme="minorEastAsia"/>
          <w:lang w:eastAsia="zh-CN"/>
        </w:rPr>
        <w:t xml:space="preserve">for a given BLER </w:t>
      </w:r>
      <w:r w:rsidR="000543AF">
        <w:rPr>
          <w:rFonts w:eastAsiaTheme="minorEastAsia"/>
          <w:lang w:eastAsia="zh-CN"/>
        </w:rPr>
        <w:t>is UE implementation dependent. S</w:t>
      </w:r>
      <w:r w:rsidR="005B7570">
        <w:rPr>
          <w:rFonts w:eastAsiaTheme="minorEastAsia"/>
          <w:lang w:eastAsia="zh-CN"/>
        </w:rPr>
        <w:t xml:space="preserve">eparate CQI values for corresponding data flaws </w:t>
      </w:r>
      <w:r w:rsidR="000543AF">
        <w:rPr>
          <w:rFonts w:eastAsiaTheme="minorEastAsia"/>
          <w:lang w:eastAsia="zh-CN"/>
        </w:rPr>
        <w:t xml:space="preserve">with different target BLERs </w:t>
      </w:r>
      <w:r w:rsidR="005B7570">
        <w:rPr>
          <w:rFonts w:eastAsiaTheme="minorEastAsia"/>
          <w:lang w:eastAsia="zh-CN"/>
        </w:rPr>
        <w:t xml:space="preserve">should </w:t>
      </w:r>
      <w:r w:rsidR="000543AF">
        <w:rPr>
          <w:rFonts w:eastAsiaTheme="minorEastAsia"/>
          <w:lang w:eastAsia="zh-CN"/>
        </w:rPr>
        <w:t xml:space="preserve">also </w:t>
      </w:r>
      <w:r w:rsidR="005B7570">
        <w:rPr>
          <w:rFonts w:eastAsiaTheme="minorEastAsia"/>
          <w:lang w:eastAsia="zh-CN"/>
        </w:rPr>
        <w:t xml:space="preserve">be supported (e.g. P-frames </w:t>
      </w:r>
      <w:r w:rsidR="00FE1D1B">
        <w:rPr>
          <w:rFonts w:eastAsiaTheme="minorEastAsia"/>
          <w:lang w:eastAsia="zh-CN"/>
        </w:rPr>
        <w:t>may be viewed as</w:t>
      </w:r>
      <w:r w:rsidR="005B7570">
        <w:rPr>
          <w:rFonts w:eastAsiaTheme="minorEastAsia"/>
          <w:lang w:eastAsia="zh-CN"/>
        </w:rPr>
        <w:t xml:space="preserve"> </w:t>
      </w:r>
      <w:proofErr w:type="spellStart"/>
      <w:r w:rsidR="005B7570">
        <w:rPr>
          <w:rFonts w:eastAsiaTheme="minorEastAsia"/>
          <w:lang w:eastAsia="zh-CN"/>
        </w:rPr>
        <w:t>eMBB</w:t>
      </w:r>
      <w:proofErr w:type="spellEnd"/>
      <w:r w:rsidR="005B7570">
        <w:rPr>
          <w:rFonts w:eastAsiaTheme="minorEastAsia"/>
          <w:lang w:eastAsia="zh-CN"/>
        </w:rPr>
        <w:t xml:space="preserve">-like while I-frames </w:t>
      </w:r>
      <w:r w:rsidR="00FE1D1B">
        <w:rPr>
          <w:rFonts w:eastAsiaTheme="minorEastAsia"/>
          <w:lang w:eastAsia="zh-CN"/>
        </w:rPr>
        <w:t>may be viewed as</w:t>
      </w:r>
      <w:r w:rsidR="005B7570">
        <w:rPr>
          <w:rFonts w:eastAsiaTheme="minorEastAsia"/>
          <w:lang w:eastAsia="zh-CN"/>
        </w:rPr>
        <w:t xml:space="preserve"> URLLC-like</w:t>
      </w:r>
      <w:r w:rsidR="0038611D">
        <w:rPr>
          <w:rFonts w:eastAsiaTheme="minorEastAsia"/>
          <w:lang w:eastAsia="zh-CN"/>
        </w:rPr>
        <w:t xml:space="preserve"> in terms of reliability</w:t>
      </w:r>
      <w:r w:rsidR="005B7570">
        <w:rPr>
          <w:rFonts w:eastAsiaTheme="minorEastAsia"/>
          <w:lang w:eastAsia="zh-CN"/>
        </w:rPr>
        <w:t xml:space="preserve">). CSI enhancements considered </w:t>
      </w:r>
      <w:r w:rsidR="000543AF">
        <w:rPr>
          <w:rFonts w:eastAsiaTheme="minorEastAsia"/>
          <w:lang w:eastAsia="zh-CN"/>
        </w:rPr>
        <w:t>for</w:t>
      </w:r>
      <w:r w:rsidR="005B7570">
        <w:rPr>
          <w:rFonts w:eastAsiaTheme="minorEastAsia"/>
          <w:lang w:eastAsia="zh-CN"/>
        </w:rPr>
        <w:t xml:space="preserve"> URLLC in Rel-17</w:t>
      </w:r>
      <w:r w:rsidR="002F143A">
        <w:rPr>
          <w:rFonts w:eastAsiaTheme="minorEastAsia"/>
          <w:lang w:eastAsia="zh-CN"/>
        </w:rPr>
        <w:t xml:space="preserve">, such as for new metrics or </w:t>
      </w:r>
      <w:r w:rsidR="000543AF">
        <w:rPr>
          <w:rFonts w:eastAsiaTheme="minorEastAsia"/>
          <w:lang w:eastAsia="zh-CN"/>
        </w:rPr>
        <w:t xml:space="preserve">for </w:t>
      </w:r>
      <w:r w:rsidR="002F143A">
        <w:rPr>
          <w:rFonts w:eastAsiaTheme="minorEastAsia"/>
          <w:lang w:eastAsia="zh-CN"/>
        </w:rPr>
        <w:t>triggering mechanisms,</w:t>
      </w:r>
      <w:r w:rsidR="005B7570">
        <w:rPr>
          <w:rFonts w:eastAsiaTheme="minorEastAsia"/>
          <w:lang w:eastAsia="zh-CN"/>
        </w:rPr>
        <w:t xml:space="preserve"> do not need to be considered for XR as latency is not as stringent, target BLERs are not as low, </w:t>
      </w:r>
      <w:r w:rsidR="002F143A">
        <w:rPr>
          <w:rFonts w:eastAsiaTheme="minorEastAsia"/>
          <w:lang w:eastAsia="zh-CN"/>
        </w:rPr>
        <w:t>transmissions are not sparse, and XR applications target low UE speeds.</w:t>
      </w:r>
    </w:p>
    <w:p w14:paraId="35C0A2B2" w14:textId="34B9C37C" w:rsidR="00DB1BED" w:rsidRDefault="00DB1BED" w:rsidP="00755682">
      <w:pPr>
        <w:spacing w:after="0" w:line="240" w:lineRule="auto"/>
        <w:jc w:val="both"/>
        <w:rPr>
          <w:rFonts w:eastAsiaTheme="minorEastAsia"/>
          <w:lang w:eastAsia="zh-CN"/>
        </w:rPr>
      </w:pPr>
    </w:p>
    <w:p w14:paraId="232EB10E" w14:textId="78838B02" w:rsidR="002F143A" w:rsidRPr="00C13867" w:rsidRDefault="002F143A" w:rsidP="002F143A">
      <w:pPr>
        <w:spacing w:after="0" w:line="240" w:lineRule="auto"/>
        <w:jc w:val="both"/>
        <w:rPr>
          <w:b/>
          <w:bCs/>
          <w:u w:val="single"/>
          <w:lang w:eastAsia="ko-KR"/>
        </w:rPr>
      </w:pPr>
      <w:r w:rsidRPr="00C13867">
        <w:rPr>
          <w:b/>
          <w:bCs/>
          <w:u w:val="single"/>
          <w:lang w:eastAsia="ko-KR"/>
        </w:rPr>
        <w:t xml:space="preserve">Proposal </w:t>
      </w:r>
      <w:r w:rsidR="000C093E">
        <w:rPr>
          <w:b/>
          <w:bCs/>
          <w:u w:val="single"/>
          <w:lang w:eastAsia="ko-KR"/>
        </w:rPr>
        <w:t>4</w:t>
      </w:r>
      <w:r w:rsidRPr="00C13867">
        <w:rPr>
          <w:b/>
          <w:bCs/>
          <w:u w:val="single"/>
          <w:lang w:eastAsia="ko-KR"/>
        </w:rPr>
        <w:t xml:space="preserve">: Consider </w:t>
      </w:r>
      <w:r>
        <w:rPr>
          <w:b/>
          <w:bCs/>
          <w:u w:val="single"/>
          <w:lang w:eastAsia="ko-KR"/>
        </w:rPr>
        <w:t xml:space="preserve">CSI report </w:t>
      </w:r>
      <w:r w:rsidRPr="00C13867">
        <w:rPr>
          <w:b/>
          <w:bCs/>
          <w:u w:val="single"/>
          <w:lang w:eastAsia="ko-KR"/>
        </w:rPr>
        <w:t xml:space="preserve">enhancements to </w:t>
      </w:r>
      <w:r>
        <w:rPr>
          <w:b/>
          <w:bCs/>
          <w:u w:val="single"/>
          <w:lang w:eastAsia="ko-KR"/>
        </w:rPr>
        <w:t>address the different BLER requirements of different XR flows</w:t>
      </w:r>
      <w:r w:rsidRPr="00C13867">
        <w:rPr>
          <w:b/>
          <w:bCs/>
          <w:u w:val="single"/>
          <w:lang w:eastAsia="ko-KR"/>
        </w:rPr>
        <w:t>.</w:t>
      </w:r>
    </w:p>
    <w:p w14:paraId="558D4BCE" w14:textId="77777777" w:rsidR="002F143A" w:rsidRDefault="002F143A" w:rsidP="00755682">
      <w:pPr>
        <w:spacing w:after="0" w:line="240" w:lineRule="auto"/>
        <w:jc w:val="both"/>
        <w:rPr>
          <w:rFonts w:eastAsiaTheme="minorEastAsia"/>
          <w:lang w:eastAsia="zh-CN"/>
        </w:rPr>
      </w:pPr>
    </w:p>
    <w:p w14:paraId="0EEC9BEE" w14:textId="7DA7FD7A" w:rsidR="008A267A" w:rsidRDefault="008A267A" w:rsidP="00755682">
      <w:pPr>
        <w:spacing w:after="0" w:line="240" w:lineRule="auto"/>
        <w:jc w:val="both"/>
        <w:rPr>
          <w:rFonts w:eastAsiaTheme="minorEastAsia"/>
          <w:lang w:eastAsia="zh-CN"/>
        </w:rPr>
      </w:pPr>
    </w:p>
    <w:p w14:paraId="2C6DDE89" w14:textId="0ABFE0C4" w:rsidR="000543AF" w:rsidRPr="0036786C" w:rsidRDefault="000543AF" w:rsidP="000543AF">
      <w:pPr>
        <w:pStyle w:val="Heading1"/>
        <w:numPr>
          <w:ilvl w:val="1"/>
          <w:numId w:val="7"/>
        </w:numPr>
        <w:pBdr>
          <w:top w:val="none" w:sz="0" w:space="0" w:color="auto"/>
        </w:pBdr>
        <w:spacing w:before="0" w:after="60"/>
        <w:ind w:left="630" w:hanging="630"/>
        <w:jc w:val="both"/>
        <w:rPr>
          <w:rFonts w:eastAsia="SimSun" w:cs="Arial"/>
          <w:sz w:val="28"/>
          <w:szCs w:val="16"/>
          <w:lang w:eastAsia="zh-CN"/>
        </w:rPr>
      </w:pPr>
      <w:r>
        <w:rPr>
          <w:rFonts w:eastAsia="SimSun" w:cs="Arial"/>
          <w:sz w:val="28"/>
          <w:szCs w:val="16"/>
          <w:lang w:eastAsia="zh-CN"/>
        </w:rPr>
        <w:t>UL Scheduling</w:t>
      </w:r>
    </w:p>
    <w:p w14:paraId="23B523D7" w14:textId="2ACAFFCB" w:rsidR="00DC63AE" w:rsidRDefault="00DC63AE" w:rsidP="00755682">
      <w:pPr>
        <w:spacing w:after="0" w:line="240" w:lineRule="auto"/>
        <w:jc w:val="both"/>
        <w:rPr>
          <w:rFonts w:eastAsiaTheme="minorEastAsia"/>
          <w:lang w:eastAsia="zh-CN"/>
        </w:rPr>
      </w:pPr>
      <w:r>
        <w:rPr>
          <w:rFonts w:eastAsiaTheme="minorEastAsia"/>
          <w:lang w:eastAsia="zh-CN"/>
        </w:rPr>
        <w:t>In general, different considerations apply for UL traffic than for DL traffic – some are due to inherent differences in the link direction while some are due to different XR traffic characteristics in the DL and UL.</w:t>
      </w:r>
    </w:p>
    <w:p w14:paraId="48C3DDA5" w14:textId="1D1AE70C" w:rsidR="00DC63AE" w:rsidRDefault="00DC63AE" w:rsidP="00755682">
      <w:pPr>
        <w:spacing w:after="0" w:line="240" w:lineRule="auto"/>
        <w:jc w:val="both"/>
        <w:rPr>
          <w:rFonts w:eastAsiaTheme="minorEastAsia"/>
          <w:lang w:eastAsia="zh-CN"/>
        </w:rPr>
      </w:pPr>
    </w:p>
    <w:p w14:paraId="2BFF2A30" w14:textId="37A64953" w:rsidR="00830C97" w:rsidRDefault="000F0BAE" w:rsidP="00755682">
      <w:pPr>
        <w:spacing w:after="0" w:line="240" w:lineRule="auto"/>
        <w:jc w:val="both"/>
        <w:rPr>
          <w:rFonts w:eastAsiaTheme="minorEastAsia"/>
          <w:lang w:eastAsia="zh-CN"/>
        </w:rPr>
      </w:pPr>
      <w:r>
        <w:rPr>
          <w:rFonts w:eastAsiaTheme="minorEastAsia"/>
          <w:lang w:eastAsia="zh-CN"/>
        </w:rPr>
        <w:t xml:space="preserve">For typical UL-DL configurations, </w:t>
      </w:r>
      <w:r w:rsidR="00DC63AE">
        <w:rPr>
          <w:rFonts w:eastAsiaTheme="minorEastAsia"/>
          <w:lang w:eastAsia="zh-CN"/>
        </w:rPr>
        <w:t xml:space="preserve">UL traffic </w:t>
      </w:r>
      <w:r>
        <w:rPr>
          <w:rFonts w:eastAsiaTheme="minorEastAsia"/>
          <w:lang w:eastAsia="zh-CN"/>
        </w:rPr>
        <w:t>has</w:t>
      </w:r>
      <w:r w:rsidR="00DC63AE">
        <w:rPr>
          <w:rFonts w:eastAsiaTheme="minorEastAsia"/>
          <w:lang w:eastAsia="zh-CN"/>
        </w:rPr>
        <w:t xml:space="preserve"> fewer opportunities for transmission </w:t>
      </w:r>
      <w:r>
        <w:rPr>
          <w:rFonts w:eastAsiaTheme="minorEastAsia"/>
          <w:lang w:eastAsia="zh-CN"/>
        </w:rPr>
        <w:t xml:space="preserve">than DL traffic </w:t>
      </w:r>
      <w:r w:rsidR="00DC63AE">
        <w:rPr>
          <w:rFonts w:eastAsiaTheme="minorEastAsia"/>
          <w:lang w:eastAsia="zh-CN"/>
        </w:rPr>
        <w:t xml:space="preserve">which is a problem </w:t>
      </w:r>
      <w:r>
        <w:rPr>
          <w:rFonts w:eastAsiaTheme="minorEastAsia"/>
          <w:lang w:eastAsia="zh-CN"/>
        </w:rPr>
        <w:t>in case of</w:t>
      </w:r>
      <w:r w:rsidR="00DC63AE">
        <w:rPr>
          <w:rFonts w:eastAsiaTheme="minorEastAsia"/>
          <w:lang w:eastAsia="zh-CN"/>
        </w:rPr>
        <w:t xml:space="preserve"> relatively strict delay requirements. Th</w:t>
      </w:r>
      <w:r w:rsidR="006233C7">
        <w:rPr>
          <w:rFonts w:eastAsiaTheme="minorEastAsia"/>
          <w:lang w:eastAsia="zh-CN"/>
        </w:rPr>
        <w:t>at</w:t>
      </w:r>
      <w:r w:rsidR="00DC63AE">
        <w:rPr>
          <w:rFonts w:eastAsiaTheme="minorEastAsia"/>
          <w:lang w:eastAsia="zh-CN"/>
        </w:rPr>
        <w:t xml:space="preserve"> limitation also creates delays in a UE </w:t>
      </w:r>
      <w:r w:rsidR="006233C7">
        <w:rPr>
          <w:rFonts w:eastAsiaTheme="minorEastAsia"/>
          <w:lang w:eastAsia="zh-CN"/>
        </w:rPr>
        <w:t>request for</w:t>
      </w:r>
      <w:r w:rsidR="00DC63AE">
        <w:rPr>
          <w:rFonts w:eastAsiaTheme="minorEastAsia"/>
          <w:lang w:eastAsia="zh-CN"/>
        </w:rPr>
        <w:t xml:space="preserve"> scheduling</w:t>
      </w:r>
      <w:r w:rsidR="00582D3B">
        <w:rPr>
          <w:rFonts w:eastAsiaTheme="minorEastAsia"/>
          <w:lang w:eastAsia="zh-CN"/>
        </w:rPr>
        <w:t>. Currently,</w:t>
      </w:r>
      <w:r w:rsidR="00DC63AE">
        <w:rPr>
          <w:rFonts w:eastAsiaTheme="minorEastAsia"/>
          <w:lang w:eastAsia="zh-CN"/>
        </w:rPr>
        <w:t xml:space="preserve"> </w:t>
      </w:r>
      <w:r w:rsidR="00582D3B">
        <w:rPr>
          <w:rFonts w:eastAsiaTheme="minorEastAsia"/>
          <w:lang w:eastAsia="zh-CN"/>
        </w:rPr>
        <w:t>a</w:t>
      </w:r>
      <w:r w:rsidR="00DC63AE">
        <w:rPr>
          <w:rFonts w:eastAsiaTheme="minorEastAsia"/>
          <w:lang w:eastAsia="zh-CN"/>
        </w:rPr>
        <w:t xml:space="preserve"> UE needs to wait for an UL slot to </w:t>
      </w:r>
      <w:r w:rsidR="006233C7">
        <w:rPr>
          <w:rFonts w:eastAsiaTheme="minorEastAsia"/>
          <w:lang w:eastAsia="zh-CN"/>
        </w:rPr>
        <w:t>transmit PUCCH with positive SR</w:t>
      </w:r>
      <w:r w:rsidR="0038611D">
        <w:rPr>
          <w:rFonts w:eastAsiaTheme="minorEastAsia"/>
          <w:lang w:eastAsia="zh-CN"/>
        </w:rPr>
        <w:t xml:space="preserve"> (may be generated at the UE when a slot is a DL one)</w:t>
      </w:r>
      <w:r w:rsidR="00582D3B">
        <w:rPr>
          <w:rFonts w:eastAsiaTheme="minorEastAsia"/>
          <w:lang w:eastAsia="zh-CN"/>
        </w:rPr>
        <w:t>,</w:t>
      </w:r>
      <w:r w:rsidR="006233C7">
        <w:rPr>
          <w:rFonts w:eastAsiaTheme="minorEastAsia"/>
          <w:lang w:eastAsia="zh-CN"/>
        </w:rPr>
        <w:t xml:space="preserve"> then wait for a next UL slot to provide BSR</w:t>
      </w:r>
      <w:r w:rsidR="00582D3B">
        <w:rPr>
          <w:rFonts w:eastAsiaTheme="minorEastAsia"/>
          <w:lang w:eastAsia="zh-CN"/>
        </w:rPr>
        <w:t>,</w:t>
      </w:r>
      <w:r w:rsidR="006233C7">
        <w:rPr>
          <w:rFonts w:eastAsiaTheme="minorEastAsia"/>
          <w:lang w:eastAsia="zh-CN"/>
        </w:rPr>
        <w:t xml:space="preserve"> and then wait for a next UL slot to be scheduled</w:t>
      </w:r>
      <w:r w:rsidR="00582D3B">
        <w:rPr>
          <w:rFonts w:eastAsiaTheme="minorEastAsia"/>
          <w:lang w:eastAsia="zh-CN"/>
        </w:rPr>
        <w:t xml:space="preserve"> according to the BSR</w:t>
      </w:r>
      <w:r w:rsidR="006233C7">
        <w:rPr>
          <w:rFonts w:eastAsiaTheme="minorEastAsia"/>
          <w:lang w:eastAsia="zh-CN"/>
        </w:rPr>
        <w:t xml:space="preserve">. With such procedure and for a DDDDU configuration, the delay is </w:t>
      </w:r>
      <w:r w:rsidR="0038611D">
        <w:rPr>
          <w:rFonts w:eastAsiaTheme="minorEastAsia"/>
          <w:lang w:eastAsia="zh-CN"/>
        </w:rPr>
        <w:t xml:space="preserve">at least </w:t>
      </w:r>
      <w:r w:rsidR="006233C7">
        <w:rPr>
          <w:rFonts w:eastAsiaTheme="minorEastAsia"/>
          <w:lang w:eastAsia="zh-CN"/>
        </w:rPr>
        <w:t>1</w:t>
      </w:r>
      <w:r w:rsidR="0038611D">
        <w:rPr>
          <w:rFonts w:eastAsiaTheme="minorEastAsia"/>
          <w:lang w:eastAsia="zh-CN"/>
        </w:rPr>
        <w:t>0</w:t>
      </w:r>
      <w:r w:rsidR="006233C7">
        <w:rPr>
          <w:rFonts w:eastAsiaTheme="minorEastAsia"/>
          <w:lang w:eastAsia="zh-CN"/>
        </w:rPr>
        <w:t xml:space="preserve"> msec at 15 kHz SCS and </w:t>
      </w:r>
      <w:r w:rsidR="0038611D">
        <w:rPr>
          <w:rFonts w:eastAsiaTheme="minorEastAsia"/>
          <w:lang w:eastAsia="zh-CN"/>
        </w:rPr>
        <w:t xml:space="preserve">at least </w:t>
      </w:r>
      <w:r w:rsidR="006233C7">
        <w:rPr>
          <w:rFonts w:eastAsiaTheme="minorEastAsia"/>
          <w:lang w:eastAsia="zh-CN"/>
        </w:rPr>
        <w:t xml:space="preserve">5 msec at 30 kHz SCS - </w:t>
      </w:r>
      <w:r w:rsidR="00B15778">
        <w:rPr>
          <w:rFonts w:eastAsiaTheme="minorEastAsia"/>
          <w:lang w:eastAsia="zh-CN"/>
        </w:rPr>
        <w:t>too large</w:t>
      </w:r>
      <w:r w:rsidR="00876B67">
        <w:rPr>
          <w:rFonts w:eastAsiaTheme="minorEastAsia"/>
          <w:lang w:eastAsia="zh-CN"/>
        </w:rPr>
        <w:t xml:space="preserve"> for XR</w:t>
      </w:r>
      <w:r w:rsidR="00B15778">
        <w:rPr>
          <w:rFonts w:eastAsiaTheme="minorEastAsia"/>
          <w:lang w:eastAsia="zh-CN"/>
        </w:rPr>
        <w:t xml:space="preserve">. Those values </w:t>
      </w:r>
      <w:r w:rsidR="0038611D">
        <w:rPr>
          <w:rFonts w:eastAsiaTheme="minorEastAsia"/>
          <w:lang w:eastAsia="zh-CN"/>
        </w:rPr>
        <w:t>also</w:t>
      </w:r>
      <w:r w:rsidR="00B15778">
        <w:rPr>
          <w:rFonts w:eastAsiaTheme="minorEastAsia"/>
          <w:lang w:eastAsia="zh-CN"/>
        </w:rPr>
        <w:t xml:space="preserve"> assume </w:t>
      </w:r>
      <w:r w:rsidR="00194267">
        <w:rPr>
          <w:rFonts w:eastAsiaTheme="minorEastAsia"/>
          <w:lang w:eastAsia="zh-CN"/>
        </w:rPr>
        <w:t xml:space="preserve">possible for a UE to provide SR in every UL slot, </w:t>
      </w:r>
      <w:r w:rsidR="00B15778">
        <w:rPr>
          <w:rFonts w:eastAsiaTheme="minorEastAsia"/>
          <w:lang w:eastAsia="zh-CN"/>
        </w:rPr>
        <w:t xml:space="preserve">immediate scheduling by the </w:t>
      </w:r>
      <w:proofErr w:type="spellStart"/>
      <w:r w:rsidR="00B15778">
        <w:rPr>
          <w:rFonts w:eastAsiaTheme="minorEastAsia"/>
          <w:lang w:eastAsia="zh-CN"/>
        </w:rPr>
        <w:t>gNB</w:t>
      </w:r>
      <w:proofErr w:type="spellEnd"/>
      <w:r w:rsidR="00194267">
        <w:rPr>
          <w:rFonts w:eastAsiaTheme="minorEastAsia"/>
          <w:lang w:eastAsia="zh-CN"/>
        </w:rPr>
        <w:t>,</w:t>
      </w:r>
      <w:r w:rsidR="00B15778">
        <w:rPr>
          <w:rFonts w:eastAsiaTheme="minorEastAsia"/>
          <w:lang w:eastAsia="zh-CN"/>
        </w:rPr>
        <w:t xml:space="preserve"> and do not consider</w:t>
      </w:r>
      <w:r w:rsidR="006233C7">
        <w:rPr>
          <w:rFonts w:eastAsiaTheme="minorEastAsia"/>
          <w:lang w:eastAsia="zh-CN"/>
        </w:rPr>
        <w:t xml:space="preserve"> additional delay</w:t>
      </w:r>
      <w:r w:rsidR="00B15778">
        <w:rPr>
          <w:rFonts w:eastAsiaTheme="minorEastAsia"/>
          <w:lang w:eastAsia="zh-CN"/>
        </w:rPr>
        <w:t>s</w:t>
      </w:r>
      <w:r w:rsidR="006233C7">
        <w:rPr>
          <w:rFonts w:eastAsiaTheme="minorEastAsia"/>
          <w:lang w:eastAsia="zh-CN"/>
        </w:rPr>
        <w:t>, such as 2.5 msec at 15 kHz SCS and 1.25 msec at 30 kHz SCS</w:t>
      </w:r>
      <w:r w:rsidR="00B15778">
        <w:rPr>
          <w:rFonts w:eastAsiaTheme="minorEastAsia"/>
          <w:lang w:eastAsia="zh-CN"/>
        </w:rPr>
        <w:t>,</w:t>
      </w:r>
      <w:r w:rsidR="006233C7">
        <w:rPr>
          <w:rFonts w:eastAsiaTheme="minorEastAsia"/>
          <w:lang w:eastAsia="zh-CN"/>
        </w:rPr>
        <w:t xml:space="preserve"> to account for the average time between the generation of the positive SR at the UE and the corresponding PUCCH transmission opportunity</w:t>
      </w:r>
      <w:r>
        <w:rPr>
          <w:rFonts w:eastAsiaTheme="minorEastAsia"/>
          <w:lang w:eastAsia="zh-CN"/>
        </w:rPr>
        <w:t xml:space="preserve"> and duration</w:t>
      </w:r>
      <w:r w:rsidR="00B15778">
        <w:rPr>
          <w:rFonts w:eastAsiaTheme="minorEastAsia"/>
          <w:lang w:eastAsia="zh-CN"/>
        </w:rPr>
        <w:t xml:space="preserve">. Therefore, </w:t>
      </w:r>
      <w:r w:rsidR="00582D3B">
        <w:rPr>
          <w:rFonts w:eastAsiaTheme="minorEastAsia"/>
          <w:lang w:eastAsia="zh-CN"/>
        </w:rPr>
        <w:t xml:space="preserve">the </w:t>
      </w:r>
      <w:r w:rsidR="0038611D">
        <w:rPr>
          <w:rFonts w:eastAsiaTheme="minorEastAsia"/>
          <w:lang w:eastAsia="zh-CN"/>
        </w:rPr>
        <w:t>Rel-17</w:t>
      </w:r>
      <w:r w:rsidR="00B15778">
        <w:rPr>
          <w:rFonts w:eastAsiaTheme="minorEastAsia"/>
          <w:lang w:eastAsia="zh-CN"/>
        </w:rPr>
        <w:t xml:space="preserve"> SR/BSR-based </w:t>
      </w:r>
      <w:r>
        <w:rPr>
          <w:rFonts w:eastAsiaTheme="minorEastAsia"/>
          <w:lang w:eastAsia="zh-CN"/>
        </w:rPr>
        <w:t xml:space="preserve">scheduling </w:t>
      </w:r>
      <w:r w:rsidR="00B15778">
        <w:rPr>
          <w:rFonts w:eastAsiaTheme="minorEastAsia"/>
          <w:lang w:eastAsia="zh-CN"/>
        </w:rPr>
        <w:t>approach is not functional for</w:t>
      </w:r>
      <w:r>
        <w:rPr>
          <w:rFonts w:eastAsiaTheme="minorEastAsia"/>
          <w:lang w:eastAsia="zh-CN"/>
        </w:rPr>
        <w:t xml:space="preserve"> XR</w:t>
      </w:r>
      <w:r w:rsidR="00B15778">
        <w:rPr>
          <w:rFonts w:eastAsiaTheme="minorEastAsia"/>
          <w:lang w:eastAsia="zh-CN"/>
        </w:rPr>
        <w:t>.</w:t>
      </w:r>
    </w:p>
    <w:p w14:paraId="4339259E" w14:textId="21791E16" w:rsidR="000F6408" w:rsidRDefault="000F6408" w:rsidP="00755682">
      <w:pPr>
        <w:spacing w:after="0" w:line="240" w:lineRule="auto"/>
        <w:jc w:val="both"/>
        <w:rPr>
          <w:rFonts w:eastAsiaTheme="minorEastAsia"/>
          <w:lang w:eastAsia="zh-CN"/>
        </w:rPr>
      </w:pPr>
    </w:p>
    <w:p w14:paraId="3E83E385" w14:textId="53137683" w:rsidR="00582D3B" w:rsidRDefault="00582D3B" w:rsidP="00755682">
      <w:pPr>
        <w:spacing w:after="0" w:line="240" w:lineRule="auto"/>
        <w:jc w:val="both"/>
        <w:rPr>
          <w:rFonts w:eastAsiaTheme="minorEastAsia"/>
          <w:lang w:eastAsia="zh-CN"/>
        </w:rPr>
      </w:pPr>
      <w:r>
        <w:rPr>
          <w:rFonts w:eastAsiaTheme="minorEastAsia"/>
          <w:lang w:eastAsia="zh-CN"/>
        </w:rPr>
        <w:t xml:space="preserve">One solution is </w:t>
      </w:r>
      <w:r w:rsidR="00D43BCB">
        <w:rPr>
          <w:rFonts w:eastAsiaTheme="minorEastAsia"/>
          <w:lang w:eastAsia="zh-CN"/>
        </w:rPr>
        <w:t>to enhance the</w:t>
      </w:r>
      <w:r>
        <w:rPr>
          <w:rFonts w:eastAsiaTheme="minorEastAsia"/>
          <w:lang w:eastAsia="zh-CN"/>
        </w:rPr>
        <w:t xml:space="preserve"> SR </w:t>
      </w:r>
      <w:r w:rsidR="00410538">
        <w:rPr>
          <w:rFonts w:eastAsiaTheme="minorEastAsia"/>
          <w:lang w:eastAsia="zh-CN"/>
        </w:rPr>
        <w:t>and</w:t>
      </w:r>
      <w:r>
        <w:rPr>
          <w:rFonts w:eastAsiaTheme="minorEastAsia"/>
          <w:lang w:eastAsia="zh-CN"/>
        </w:rPr>
        <w:t xml:space="preserve"> </w:t>
      </w:r>
      <w:r w:rsidR="00D43BCB">
        <w:rPr>
          <w:rFonts w:eastAsiaTheme="minorEastAsia"/>
          <w:lang w:eastAsia="zh-CN"/>
        </w:rPr>
        <w:t xml:space="preserve">bridge the </w:t>
      </w:r>
      <w:r w:rsidR="00410538">
        <w:rPr>
          <w:rFonts w:eastAsiaTheme="minorEastAsia"/>
          <w:lang w:eastAsia="zh-CN"/>
        </w:rPr>
        <w:t xml:space="preserve">information </w:t>
      </w:r>
      <w:r w:rsidR="00D43BCB">
        <w:rPr>
          <w:rFonts w:eastAsiaTheme="minorEastAsia"/>
          <w:lang w:eastAsia="zh-CN"/>
        </w:rPr>
        <w:t xml:space="preserve">gap between the current request for scheduling </w:t>
      </w:r>
      <w:r w:rsidR="00410538">
        <w:rPr>
          <w:rFonts w:eastAsiaTheme="minorEastAsia"/>
          <w:lang w:eastAsia="zh-CN"/>
        </w:rPr>
        <w:t xml:space="preserve">with no other information </w:t>
      </w:r>
      <w:r w:rsidR="00D43BCB">
        <w:rPr>
          <w:rFonts w:eastAsiaTheme="minorEastAsia"/>
          <w:lang w:eastAsia="zh-CN"/>
        </w:rPr>
        <w:t xml:space="preserve">and the detailed information provided by BSR. Instead of transmitting an unmodulated signal to indicate positive SR, a UE </w:t>
      </w:r>
      <w:r w:rsidR="00262D1B">
        <w:rPr>
          <w:rFonts w:eastAsiaTheme="minorEastAsia"/>
          <w:lang w:eastAsia="zh-CN"/>
        </w:rPr>
        <w:t>can</w:t>
      </w:r>
      <w:r w:rsidR="00D43BCB">
        <w:rPr>
          <w:rFonts w:eastAsiaTheme="minorEastAsia"/>
          <w:lang w:eastAsia="zh-CN"/>
        </w:rPr>
        <w:t xml:space="preserve"> </w:t>
      </w:r>
      <w:r w:rsidR="00410538">
        <w:rPr>
          <w:rFonts w:eastAsiaTheme="minorEastAsia"/>
          <w:lang w:eastAsia="zh-CN"/>
        </w:rPr>
        <w:t>apply BPSK/QPSK</w:t>
      </w:r>
      <w:r w:rsidR="00D43BCB">
        <w:rPr>
          <w:rFonts w:eastAsiaTheme="minorEastAsia"/>
          <w:lang w:eastAsia="zh-CN"/>
        </w:rPr>
        <w:t xml:space="preserve"> </w:t>
      </w:r>
      <w:r w:rsidR="00410538">
        <w:rPr>
          <w:rFonts w:eastAsiaTheme="minorEastAsia"/>
          <w:lang w:eastAsia="zh-CN"/>
        </w:rPr>
        <w:t>(</w:t>
      </w:r>
      <w:r w:rsidR="00D43BCB">
        <w:rPr>
          <w:rFonts w:eastAsiaTheme="minorEastAsia"/>
          <w:lang w:eastAsia="zh-CN"/>
        </w:rPr>
        <w:t>as for HARQ-ACK</w:t>
      </w:r>
      <w:r w:rsidR="00410538">
        <w:rPr>
          <w:rFonts w:eastAsiaTheme="minorEastAsia"/>
          <w:lang w:eastAsia="zh-CN"/>
        </w:rPr>
        <w:t>)</w:t>
      </w:r>
      <w:r w:rsidR="00D43BCB">
        <w:rPr>
          <w:rFonts w:eastAsiaTheme="minorEastAsia"/>
          <w:lang w:eastAsia="zh-CN"/>
        </w:rPr>
        <w:t xml:space="preserve"> and provide 1-2 bits of information corresponding t</w:t>
      </w:r>
      <w:r w:rsidR="00410538">
        <w:rPr>
          <w:rFonts w:eastAsiaTheme="minorEastAsia"/>
          <w:lang w:eastAsia="zh-CN"/>
        </w:rPr>
        <w:t>o</w:t>
      </w:r>
      <w:r w:rsidR="00D43BCB">
        <w:rPr>
          <w:rFonts w:eastAsiaTheme="minorEastAsia"/>
          <w:lang w:eastAsia="zh-CN"/>
        </w:rPr>
        <w:t xml:space="preserve"> BSR values </w:t>
      </w:r>
      <w:r w:rsidR="00410538">
        <w:rPr>
          <w:rFonts w:eastAsiaTheme="minorEastAsia"/>
          <w:lang w:eastAsia="zh-CN"/>
        </w:rPr>
        <w:t xml:space="preserve">(e.g. for pose/control vs. video) </w:t>
      </w:r>
      <w:r w:rsidR="00D43BCB">
        <w:rPr>
          <w:rFonts w:eastAsiaTheme="minorEastAsia"/>
          <w:lang w:eastAsia="zh-CN"/>
        </w:rPr>
        <w:t xml:space="preserve">that can be configured by the </w:t>
      </w:r>
      <w:proofErr w:type="spellStart"/>
      <w:r w:rsidR="00D43BCB">
        <w:rPr>
          <w:rFonts w:eastAsiaTheme="minorEastAsia"/>
          <w:lang w:eastAsia="zh-CN"/>
        </w:rPr>
        <w:t>gNB</w:t>
      </w:r>
      <w:proofErr w:type="spellEnd"/>
      <w:r w:rsidR="00D43BCB">
        <w:rPr>
          <w:rFonts w:eastAsiaTheme="minorEastAsia"/>
          <w:lang w:eastAsia="zh-CN"/>
        </w:rPr>
        <w:t xml:space="preserve">. In that manner, </w:t>
      </w:r>
      <w:r w:rsidR="00410538">
        <w:rPr>
          <w:rFonts w:eastAsiaTheme="minorEastAsia"/>
          <w:lang w:eastAsia="zh-CN"/>
        </w:rPr>
        <w:t xml:space="preserve">latency is reduced </w:t>
      </w:r>
      <w:r w:rsidR="0038611D">
        <w:rPr>
          <w:rFonts w:eastAsiaTheme="minorEastAsia"/>
          <w:lang w:eastAsia="zh-CN"/>
        </w:rPr>
        <w:t xml:space="preserve">by ~50% </w:t>
      </w:r>
      <w:r w:rsidR="00410538">
        <w:rPr>
          <w:rFonts w:eastAsiaTheme="minorEastAsia"/>
          <w:lang w:eastAsia="zh-CN"/>
        </w:rPr>
        <w:t xml:space="preserve">as </w:t>
      </w:r>
      <w:r w:rsidR="00D43BCB">
        <w:rPr>
          <w:rFonts w:eastAsiaTheme="minorEastAsia"/>
          <w:lang w:eastAsia="zh-CN"/>
        </w:rPr>
        <w:t xml:space="preserve">the </w:t>
      </w:r>
      <w:r w:rsidR="00410538">
        <w:rPr>
          <w:rFonts w:eastAsiaTheme="minorEastAsia"/>
          <w:lang w:eastAsia="zh-CN"/>
        </w:rPr>
        <w:t xml:space="preserve">initial scheduling by the </w:t>
      </w:r>
      <w:proofErr w:type="spellStart"/>
      <w:r w:rsidR="00D43BCB">
        <w:rPr>
          <w:rFonts w:eastAsiaTheme="minorEastAsia"/>
          <w:lang w:eastAsia="zh-CN"/>
        </w:rPr>
        <w:t>gNB</w:t>
      </w:r>
      <w:proofErr w:type="spellEnd"/>
      <w:r w:rsidR="00D43BCB">
        <w:rPr>
          <w:rFonts w:eastAsiaTheme="minorEastAsia"/>
          <w:lang w:eastAsia="zh-CN"/>
        </w:rPr>
        <w:t xml:space="preserve"> can</w:t>
      </w:r>
      <w:r w:rsidR="00410538">
        <w:rPr>
          <w:rFonts w:eastAsiaTheme="minorEastAsia"/>
          <w:lang w:eastAsia="zh-CN"/>
        </w:rPr>
        <w:t xml:space="preserve"> be relatively accurate while subsequent scheduling can be enhanced based on BSR. </w:t>
      </w:r>
      <w:r w:rsidR="00262D1B">
        <w:rPr>
          <w:rFonts w:eastAsiaTheme="minorEastAsia"/>
          <w:lang w:eastAsia="zh-CN"/>
        </w:rPr>
        <w:t xml:space="preserve">There is no </w:t>
      </w:r>
      <w:r w:rsidR="00876B67">
        <w:rPr>
          <w:rFonts w:eastAsiaTheme="minorEastAsia"/>
          <w:lang w:eastAsia="zh-CN"/>
        </w:rPr>
        <w:t xml:space="preserve">coverage </w:t>
      </w:r>
      <w:r w:rsidR="00262D1B">
        <w:rPr>
          <w:rFonts w:eastAsiaTheme="minorEastAsia"/>
          <w:lang w:eastAsia="zh-CN"/>
        </w:rPr>
        <w:t>issu</w:t>
      </w:r>
      <w:r w:rsidR="00876B67">
        <w:rPr>
          <w:rFonts w:eastAsiaTheme="minorEastAsia"/>
          <w:lang w:eastAsia="zh-CN"/>
        </w:rPr>
        <w:t>e</w:t>
      </w:r>
      <w:r w:rsidR="00262D1B">
        <w:rPr>
          <w:rFonts w:eastAsiaTheme="minorEastAsia"/>
          <w:lang w:eastAsia="zh-CN"/>
        </w:rPr>
        <w:t xml:space="preserve"> by having </w:t>
      </w:r>
      <w:r w:rsidR="00F8073A">
        <w:rPr>
          <w:rFonts w:eastAsiaTheme="minorEastAsia"/>
          <w:lang w:eastAsia="zh-CN"/>
        </w:rPr>
        <w:t xml:space="preserve">a </w:t>
      </w:r>
      <w:r w:rsidR="00262D1B">
        <w:rPr>
          <w:rFonts w:eastAsiaTheme="minorEastAsia"/>
          <w:lang w:eastAsia="zh-CN"/>
        </w:rPr>
        <w:t>modulated SR for 1-2 bits as the UE is expected to have sufficient link quality to reliably provide thousands of bits of XR traffic</w:t>
      </w:r>
      <w:r w:rsidR="00F8073A">
        <w:rPr>
          <w:rFonts w:eastAsiaTheme="minorEastAsia"/>
          <w:lang w:eastAsia="zh-CN"/>
        </w:rPr>
        <w:t>,</w:t>
      </w:r>
      <w:r w:rsidR="00262D1B">
        <w:rPr>
          <w:rFonts w:eastAsiaTheme="minorEastAsia"/>
          <w:lang w:eastAsia="zh-CN"/>
        </w:rPr>
        <w:t xml:space="preserve"> </w:t>
      </w:r>
      <w:r w:rsidR="00F8073A">
        <w:rPr>
          <w:rFonts w:eastAsiaTheme="minorEastAsia"/>
          <w:lang w:eastAsia="zh-CN"/>
        </w:rPr>
        <w:t xml:space="preserve">there is </w:t>
      </w:r>
      <w:r w:rsidR="00262D1B">
        <w:rPr>
          <w:rFonts w:eastAsiaTheme="minorEastAsia"/>
          <w:lang w:eastAsia="zh-CN"/>
        </w:rPr>
        <w:t xml:space="preserve">no additional </w:t>
      </w:r>
      <w:r w:rsidR="00876B67">
        <w:rPr>
          <w:rFonts w:eastAsiaTheme="minorEastAsia"/>
          <w:lang w:eastAsia="zh-CN"/>
        </w:rPr>
        <w:t xml:space="preserve">resource </w:t>
      </w:r>
      <w:r w:rsidR="00262D1B">
        <w:rPr>
          <w:rFonts w:eastAsiaTheme="minorEastAsia"/>
          <w:lang w:eastAsia="zh-CN"/>
        </w:rPr>
        <w:t>overhead</w:t>
      </w:r>
      <w:r w:rsidR="00F8073A">
        <w:rPr>
          <w:rFonts w:eastAsiaTheme="minorEastAsia"/>
          <w:lang w:eastAsia="zh-CN"/>
        </w:rPr>
        <w:t>, and</w:t>
      </w:r>
      <w:r w:rsidR="00262D1B">
        <w:rPr>
          <w:rFonts w:eastAsiaTheme="minorEastAsia"/>
          <w:lang w:eastAsia="zh-CN"/>
        </w:rPr>
        <w:t xml:space="preserve"> </w:t>
      </w:r>
      <w:r w:rsidR="00F8073A">
        <w:rPr>
          <w:rFonts w:eastAsiaTheme="minorEastAsia"/>
          <w:lang w:eastAsia="zh-CN"/>
        </w:rPr>
        <w:t>there is no</w:t>
      </w:r>
      <w:r w:rsidR="00262D1B">
        <w:rPr>
          <w:rFonts w:eastAsiaTheme="minorEastAsia"/>
          <w:lang w:eastAsia="zh-CN"/>
        </w:rPr>
        <w:t xml:space="preserve"> impact on UE/</w:t>
      </w:r>
      <w:proofErr w:type="spellStart"/>
      <w:r w:rsidR="00262D1B">
        <w:rPr>
          <w:rFonts w:eastAsiaTheme="minorEastAsia"/>
          <w:lang w:eastAsia="zh-CN"/>
        </w:rPr>
        <w:t>gNB</w:t>
      </w:r>
      <w:proofErr w:type="spellEnd"/>
      <w:r w:rsidR="00262D1B">
        <w:rPr>
          <w:rFonts w:eastAsiaTheme="minorEastAsia"/>
          <w:lang w:eastAsia="zh-CN"/>
        </w:rPr>
        <w:t xml:space="preserve"> implementation as the </w:t>
      </w:r>
      <w:r w:rsidR="00F8073A">
        <w:rPr>
          <w:rFonts w:eastAsiaTheme="minorEastAsia"/>
          <w:lang w:eastAsia="zh-CN"/>
        </w:rPr>
        <w:t xml:space="preserve">corresponding transmission/reception is same as for </w:t>
      </w:r>
      <w:r w:rsidR="00876B67">
        <w:rPr>
          <w:rFonts w:eastAsiaTheme="minorEastAsia"/>
          <w:lang w:eastAsia="zh-CN"/>
        </w:rPr>
        <w:t>1-2 bits of HARQ-</w:t>
      </w:r>
      <w:r w:rsidR="00F8073A">
        <w:rPr>
          <w:rFonts w:eastAsiaTheme="minorEastAsia"/>
          <w:lang w:eastAsia="zh-CN"/>
        </w:rPr>
        <w:t>ACK</w:t>
      </w:r>
      <w:r w:rsidR="00262D1B">
        <w:rPr>
          <w:rFonts w:eastAsiaTheme="minorEastAsia"/>
          <w:lang w:eastAsia="zh-CN"/>
        </w:rPr>
        <w:t>.</w:t>
      </w:r>
    </w:p>
    <w:p w14:paraId="252E8EF0" w14:textId="20A88EE0" w:rsidR="00582D3B" w:rsidRDefault="00582D3B" w:rsidP="00755682">
      <w:pPr>
        <w:spacing w:after="0" w:line="240" w:lineRule="auto"/>
        <w:jc w:val="both"/>
        <w:rPr>
          <w:rFonts w:eastAsiaTheme="minorEastAsia"/>
          <w:lang w:eastAsia="zh-CN"/>
        </w:rPr>
      </w:pPr>
    </w:p>
    <w:p w14:paraId="7D7DE663" w14:textId="5D662105" w:rsidR="00262D1B" w:rsidRPr="00262D1B" w:rsidRDefault="00262D1B" w:rsidP="00755682">
      <w:pPr>
        <w:spacing w:after="0" w:line="240" w:lineRule="auto"/>
        <w:jc w:val="both"/>
        <w:rPr>
          <w:b/>
          <w:bCs/>
          <w:u w:val="single"/>
          <w:lang w:eastAsia="ko-KR"/>
        </w:rPr>
      </w:pPr>
      <w:r w:rsidRPr="00C13867">
        <w:rPr>
          <w:b/>
          <w:bCs/>
          <w:u w:val="single"/>
          <w:lang w:eastAsia="ko-KR"/>
        </w:rPr>
        <w:lastRenderedPageBreak/>
        <w:t xml:space="preserve">Proposal </w:t>
      </w:r>
      <w:r w:rsidR="000C093E">
        <w:rPr>
          <w:b/>
          <w:bCs/>
          <w:u w:val="single"/>
          <w:lang w:eastAsia="ko-KR"/>
        </w:rPr>
        <w:t>5</w:t>
      </w:r>
      <w:r w:rsidRPr="00C13867">
        <w:rPr>
          <w:b/>
          <w:bCs/>
          <w:u w:val="single"/>
          <w:lang w:eastAsia="ko-KR"/>
        </w:rPr>
        <w:t xml:space="preserve">: </w:t>
      </w:r>
      <w:r w:rsidR="00876B67">
        <w:rPr>
          <w:b/>
          <w:bCs/>
          <w:u w:val="single"/>
          <w:lang w:eastAsia="ko-KR"/>
        </w:rPr>
        <w:t>Apply BPSK/QPSK to</w:t>
      </w:r>
      <w:r>
        <w:rPr>
          <w:b/>
          <w:bCs/>
          <w:u w:val="single"/>
          <w:lang w:eastAsia="ko-KR"/>
        </w:rPr>
        <w:t xml:space="preserve"> SR to </w:t>
      </w:r>
      <w:r w:rsidR="00876B67">
        <w:rPr>
          <w:b/>
          <w:bCs/>
          <w:u w:val="single"/>
          <w:lang w:eastAsia="ko-KR"/>
        </w:rPr>
        <w:t>indicate 2-4</w:t>
      </w:r>
      <w:r>
        <w:rPr>
          <w:b/>
          <w:bCs/>
          <w:u w:val="single"/>
          <w:lang w:eastAsia="ko-KR"/>
        </w:rPr>
        <w:t xml:space="preserve"> </w:t>
      </w:r>
      <w:r w:rsidR="00876B67">
        <w:rPr>
          <w:b/>
          <w:bCs/>
          <w:u w:val="single"/>
          <w:lang w:eastAsia="ko-KR"/>
        </w:rPr>
        <w:t>BSR values</w:t>
      </w:r>
      <w:r>
        <w:rPr>
          <w:b/>
          <w:bCs/>
          <w:u w:val="single"/>
          <w:lang w:eastAsia="ko-KR"/>
        </w:rPr>
        <w:t xml:space="preserve"> in order to reduce latency for UL scheduling.</w:t>
      </w:r>
    </w:p>
    <w:p w14:paraId="293A0734" w14:textId="77777777" w:rsidR="00262D1B" w:rsidRDefault="00262D1B" w:rsidP="00755682">
      <w:pPr>
        <w:spacing w:after="0" w:line="240" w:lineRule="auto"/>
        <w:jc w:val="both"/>
        <w:rPr>
          <w:rFonts w:eastAsiaTheme="minorEastAsia"/>
          <w:lang w:eastAsia="zh-CN"/>
        </w:rPr>
      </w:pPr>
    </w:p>
    <w:p w14:paraId="1CDE31C3" w14:textId="77777777" w:rsidR="00822B1E" w:rsidRDefault="00822B1E" w:rsidP="00755682">
      <w:pPr>
        <w:spacing w:after="0" w:line="240" w:lineRule="auto"/>
        <w:jc w:val="both"/>
        <w:rPr>
          <w:rFonts w:eastAsiaTheme="minorEastAsia"/>
          <w:lang w:eastAsia="zh-CN"/>
        </w:rPr>
      </w:pPr>
    </w:p>
    <w:p w14:paraId="49FB72E4" w14:textId="47D04B1B" w:rsidR="001370B4" w:rsidRDefault="00017145" w:rsidP="00755682">
      <w:pPr>
        <w:spacing w:after="0" w:line="240" w:lineRule="auto"/>
        <w:jc w:val="both"/>
        <w:rPr>
          <w:rFonts w:eastAsiaTheme="minorEastAsia"/>
          <w:lang w:eastAsia="zh-CN"/>
        </w:rPr>
      </w:pPr>
      <w:r>
        <w:rPr>
          <w:rFonts w:eastAsiaTheme="minorEastAsia"/>
          <w:lang w:eastAsia="zh-CN"/>
        </w:rPr>
        <w:t>Although delays associated with DCI-based scheduling in the UL may be reduced, CG-PUSCH transmissions remain superior for minimum latency and as a general solution.</w:t>
      </w:r>
      <w:r w:rsidR="00B71D48">
        <w:rPr>
          <w:rFonts w:eastAsiaTheme="minorEastAsia"/>
          <w:lang w:eastAsia="zh-CN"/>
        </w:rPr>
        <w:t xml:space="preserve"> </w:t>
      </w:r>
      <w:r w:rsidR="001F7811">
        <w:rPr>
          <w:rFonts w:eastAsiaTheme="minorEastAsia"/>
          <w:lang w:eastAsia="zh-CN"/>
        </w:rPr>
        <w:t xml:space="preserve">Compared to DL traffic, </w:t>
      </w:r>
      <w:r w:rsidR="00B15778">
        <w:rPr>
          <w:rFonts w:eastAsiaTheme="minorEastAsia"/>
          <w:lang w:eastAsia="zh-CN"/>
        </w:rPr>
        <w:t xml:space="preserve">UL </w:t>
      </w:r>
      <w:r w:rsidR="00B71D48">
        <w:rPr>
          <w:rFonts w:eastAsiaTheme="minorEastAsia"/>
          <w:lang w:eastAsia="zh-CN"/>
        </w:rPr>
        <w:t xml:space="preserve">XR </w:t>
      </w:r>
      <w:r w:rsidR="00B15778">
        <w:rPr>
          <w:rFonts w:eastAsiaTheme="minorEastAsia"/>
          <w:lang w:eastAsia="zh-CN"/>
        </w:rPr>
        <w:t>traffic</w:t>
      </w:r>
      <w:r w:rsidR="00D742C6">
        <w:rPr>
          <w:lang w:val="en-GB"/>
        </w:rPr>
        <w:t xml:space="preserve"> </w:t>
      </w:r>
      <w:r w:rsidR="00D742C6">
        <w:t xml:space="preserve">is </w:t>
      </w:r>
      <w:r w:rsidR="001F7811">
        <w:t>practically</w:t>
      </w:r>
      <w:r w:rsidR="00D742C6">
        <w:t xml:space="preserve"> </w:t>
      </w:r>
      <w:r w:rsidR="001F7811">
        <w:t>un</w:t>
      </w:r>
      <w:r w:rsidR="00D742C6">
        <w:t>affected by</w:t>
      </w:r>
      <w:r w:rsidR="00B15778">
        <w:rPr>
          <w:rFonts w:eastAsiaTheme="minorEastAsia"/>
          <w:lang w:eastAsia="zh-CN"/>
        </w:rPr>
        <w:t xml:space="preserve"> jitter and </w:t>
      </w:r>
      <w:r w:rsidR="00D742C6">
        <w:rPr>
          <w:rFonts w:eastAsiaTheme="minorEastAsia"/>
          <w:lang w:eastAsia="zh-CN"/>
        </w:rPr>
        <w:t xml:space="preserve">having </w:t>
      </w:r>
      <w:r w:rsidR="006B75F3">
        <w:rPr>
          <w:rFonts w:eastAsiaTheme="minorEastAsia"/>
          <w:lang w:eastAsia="zh-CN"/>
        </w:rPr>
        <w:t>CG-PUSCH</w:t>
      </w:r>
      <w:r w:rsidR="00B15778">
        <w:rPr>
          <w:rFonts w:eastAsiaTheme="minorEastAsia"/>
          <w:lang w:eastAsia="zh-CN"/>
        </w:rPr>
        <w:t xml:space="preserve"> </w:t>
      </w:r>
      <w:r w:rsidR="00D742C6">
        <w:rPr>
          <w:rFonts w:eastAsiaTheme="minorEastAsia"/>
          <w:lang w:eastAsia="zh-CN"/>
        </w:rPr>
        <w:t xml:space="preserve">at </w:t>
      </w:r>
      <w:r w:rsidR="00B15778">
        <w:rPr>
          <w:rFonts w:eastAsiaTheme="minorEastAsia"/>
          <w:lang w:eastAsia="zh-CN"/>
        </w:rPr>
        <w:t>deterministic time intervals</w:t>
      </w:r>
      <w:r w:rsidR="00D742C6">
        <w:rPr>
          <w:rFonts w:eastAsiaTheme="minorEastAsia"/>
          <w:lang w:eastAsia="zh-CN"/>
        </w:rPr>
        <w:t xml:space="preserve"> is sufficient (there is also no impact on UE power consumption)</w:t>
      </w:r>
      <w:r w:rsidR="00B15778">
        <w:rPr>
          <w:rFonts w:eastAsiaTheme="minorEastAsia"/>
          <w:lang w:eastAsia="zh-CN"/>
        </w:rPr>
        <w:t xml:space="preserve">. </w:t>
      </w:r>
      <w:r w:rsidR="00B71D48">
        <w:rPr>
          <w:rFonts w:eastAsiaTheme="minorEastAsia"/>
          <w:lang w:eastAsia="zh-CN"/>
        </w:rPr>
        <w:t>Nevert</w:t>
      </w:r>
      <w:r w:rsidR="006B75F3">
        <w:rPr>
          <w:rFonts w:eastAsiaTheme="minorEastAsia"/>
          <w:lang w:eastAsia="zh-CN"/>
        </w:rPr>
        <w:t>he</w:t>
      </w:r>
      <w:r w:rsidR="00B71D48">
        <w:rPr>
          <w:rFonts w:eastAsiaTheme="minorEastAsia"/>
          <w:lang w:eastAsia="zh-CN"/>
        </w:rPr>
        <w:t>less</w:t>
      </w:r>
      <w:r w:rsidR="00B15778">
        <w:rPr>
          <w:rFonts w:eastAsiaTheme="minorEastAsia"/>
          <w:lang w:eastAsia="zh-CN"/>
        </w:rPr>
        <w:t xml:space="preserve">, a same issue as </w:t>
      </w:r>
      <w:r w:rsidR="00B71D48">
        <w:rPr>
          <w:rFonts w:eastAsiaTheme="minorEastAsia"/>
          <w:lang w:eastAsia="zh-CN"/>
        </w:rPr>
        <w:t>for</w:t>
      </w:r>
      <w:r w:rsidR="00B15778">
        <w:rPr>
          <w:rFonts w:eastAsiaTheme="minorEastAsia"/>
          <w:lang w:eastAsia="zh-CN"/>
        </w:rPr>
        <w:t xml:space="preserve"> DL traffic exists in that the packet sizes can be variable </w:t>
      </w:r>
      <w:r w:rsidR="00B71D48">
        <w:rPr>
          <w:rFonts w:eastAsiaTheme="minorEastAsia"/>
          <w:lang w:eastAsia="zh-CN"/>
        </w:rPr>
        <w:t xml:space="preserve">(e.g. pose/control vs. video) </w:t>
      </w:r>
      <w:r w:rsidR="00B15778">
        <w:rPr>
          <w:rFonts w:eastAsiaTheme="minorEastAsia"/>
          <w:lang w:eastAsia="zh-CN"/>
        </w:rPr>
        <w:t xml:space="preserve">and that is somewhat enhanced by the fact that the periodicity of </w:t>
      </w:r>
      <w:r w:rsidR="00343EB4">
        <w:rPr>
          <w:rFonts w:eastAsiaTheme="minorEastAsia"/>
          <w:lang w:eastAsia="zh-CN"/>
        </w:rPr>
        <w:t xml:space="preserve">UL slots for an UL-DL configuration (e.g. 2.5 msec or 5 msec) may not match the periodicity of UL traffic for XR (e.g. 4 msec). </w:t>
      </w:r>
    </w:p>
    <w:p w14:paraId="3CA8D075" w14:textId="77777777" w:rsidR="001370B4" w:rsidRDefault="001370B4" w:rsidP="00755682">
      <w:pPr>
        <w:spacing w:after="0" w:line="240" w:lineRule="auto"/>
        <w:jc w:val="both"/>
        <w:rPr>
          <w:rFonts w:eastAsiaTheme="minorEastAsia"/>
          <w:lang w:eastAsia="zh-CN"/>
        </w:rPr>
      </w:pPr>
    </w:p>
    <w:p w14:paraId="1635E364" w14:textId="33043BEF" w:rsidR="00B15778" w:rsidRDefault="00DB3974" w:rsidP="00755682">
      <w:pPr>
        <w:spacing w:after="0" w:line="240" w:lineRule="auto"/>
        <w:jc w:val="both"/>
        <w:rPr>
          <w:rFonts w:eastAsiaTheme="minorEastAsia"/>
          <w:lang w:eastAsia="zh-CN"/>
        </w:rPr>
      </w:pPr>
      <w:r>
        <w:rPr>
          <w:rFonts w:eastAsiaTheme="minorEastAsia"/>
          <w:lang w:eastAsia="zh-CN"/>
        </w:rPr>
        <w:t>One approach to address th</w:t>
      </w:r>
      <w:r w:rsidR="001370B4">
        <w:rPr>
          <w:rFonts w:eastAsiaTheme="minorEastAsia"/>
          <w:lang w:eastAsia="zh-CN"/>
        </w:rPr>
        <w:t>e variable packet size</w:t>
      </w:r>
      <w:r>
        <w:rPr>
          <w:rFonts w:eastAsiaTheme="minorEastAsia"/>
          <w:lang w:eastAsia="zh-CN"/>
        </w:rPr>
        <w:t xml:space="preserve"> </w:t>
      </w:r>
      <w:r w:rsidR="001370B4">
        <w:rPr>
          <w:rFonts w:eastAsiaTheme="minorEastAsia"/>
          <w:lang w:eastAsia="zh-CN"/>
        </w:rPr>
        <w:t xml:space="preserve">in the UL </w:t>
      </w:r>
      <w:r>
        <w:rPr>
          <w:rFonts w:eastAsiaTheme="minorEastAsia"/>
          <w:lang w:eastAsia="zh-CN"/>
        </w:rPr>
        <w:t xml:space="preserve">is to provide multiple CG PUSCH configurations for </w:t>
      </w:r>
      <w:r w:rsidR="001370B4">
        <w:rPr>
          <w:rFonts w:eastAsiaTheme="minorEastAsia"/>
          <w:lang w:eastAsia="zh-CN"/>
        </w:rPr>
        <w:t>a</w:t>
      </w:r>
      <w:r>
        <w:rPr>
          <w:rFonts w:eastAsiaTheme="minorEastAsia"/>
          <w:lang w:eastAsia="zh-CN"/>
        </w:rPr>
        <w:t xml:space="preserve"> UE to select </w:t>
      </w:r>
      <w:r w:rsidR="00B71D48">
        <w:rPr>
          <w:rFonts w:eastAsiaTheme="minorEastAsia"/>
          <w:lang w:eastAsia="zh-CN"/>
        </w:rPr>
        <w:t>from</w:t>
      </w:r>
      <w:r>
        <w:rPr>
          <w:rFonts w:eastAsiaTheme="minorEastAsia"/>
          <w:lang w:eastAsia="zh-CN"/>
        </w:rPr>
        <w:t xml:space="preserve"> according to </w:t>
      </w:r>
      <w:r w:rsidR="001370B4">
        <w:rPr>
          <w:rFonts w:eastAsiaTheme="minorEastAsia"/>
          <w:lang w:eastAsia="zh-CN"/>
        </w:rPr>
        <w:t xml:space="preserve">its </w:t>
      </w:r>
      <w:r w:rsidR="00830C97">
        <w:rPr>
          <w:rFonts w:eastAsiaTheme="minorEastAsia"/>
          <w:lang w:eastAsia="zh-CN"/>
        </w:rPr>
        <w:t xml:space="preserve">traffic requirements. However, </w:t>
      </w:r>
      <w:r w:rsidR="00855EA5">
        <w:rPr>
          <w:rFonts w:eastAsiaTheme="minorEastAsia"/>
          <w:lang w:eastAsia="zh-CN"/>
        </w:rPr>
        <w:t>unlike URLLC which requires minimal resources for very small TBS,</w:t>
      </w:r>
      <w:r w:rsidR="00830C97">
        <w:rPr>
          <w:rFonts w:eastAsiaTheme="minorEastAsia"/>
          <w:lang w:eastAsia="zh-CN"/>
        </w:rPr>
        <w:t xml:space="preserve"> </w:t>
      </w:r>
      <w:r w:rsidR="00855EA5">
        <w:rPr>
          <w:rFonts w:eastAsiaTheme="minorEastAsia"/>
          <w:lang w:eastAsia="zh-CN"/>
        </w:rPr>
        <w:t xml:space="preserve">XR would require that </w:t>
      </w:r>
      <w:r w:rsidR="00830C97">
        <w:rPr>
          <w:rFonts w:eastAsiaTheme="minorEastAsia"/>
          <w:lang w:eastAsia="zh-CN"/>
        </w:rPr>
        <w:t xml:space="preserve">a large number of resources </w:t>
      </w:r>
      <w:r w:rsidR="00855EA5">
        <w:rPr>
          <w:rFonts w:eastAsiaTheme="minorEastAsia"/>
          <w:lang w:eastAsia="zh-CN"/>
        </w:rPr>
        <w:t>is</w:t>
      </w:r>
      <w:r w:rsidR="006B75F3">
        <w:rPr>
          <w:rFonts w:eastAsiaTheme="minorEastAsia"/>
          <w:lang w:eastAsia="zh-CN"/>
        </w:rPr>
        <w:t xml:space="preserve"> reserved </w:t>
      </w:r>
      <w:r w:rsidR="002F5E33">
        <w:rPr>
          <w:rFonts w:eastAsiaTheme="minorEastAsia"/>
          <w:lang w:eastAsia="zh-CN"/>
        </w:rPr>
        <w:t>for each</w:t>
      </w:r>
      <w:r w:rsidR="00855EA5">
        <w:rPr>
          <w:rFonts w:eastAsiaTheme="minorEastAsia"/>
          <w:lang w:eastAsia="zh-CN"/>
        </w:rPr>
        <w:t xml:space="preserve"> </w:t>
      </w:r>
      <w:r w:rsidR="002F5E33">
        <w:rPr>
          <w:rFonts w:eastAsiaTheme="minorEastAsia"/>
          <w:lang w:eastAsia="zh-CN"/>
        </w:rPr>
        <w:t xml:space="preserve">UE </w:t>
      </w:r>
      <w:r w:rsidR="006B75F3">
        <w:rPr>
          <w:rFonts w:eastAsiaTheme="minorEastAsia"/>
          <w:lang w:eastAsia="zh-CN"/>
        </w:rPr>
        <w:t>(</w:t>
      </w:r>
      <w:r w:rsidR="001F7811">
        <w:rPr>
          <w:rFonts w:eastAsiaTheme="minorEastAsia"/>
          <w:lang w:eastAsia="zh-CN"/>
        </w:rPr>
        <w:t xml:space="preserve">i.e. </w:t>
      </w:r>
      <w:r w:rsidR="006B75F3">
        <w:rPr>
          <w:rFonts w:eastAsiaTheme="minorEastAsia"/>
          <w:lang w:eastAsia="zh-CN"/>
        </w:rPr>
        <w:t xml:space="preserve">the maximum </w:t>
      </w:r>
      <w:r w:rsidR="001F7811">
        <w:rPr>
          <w:rFonts w:eastAsiaTheme="minorEastAsia"/>
          <w:lang w:eastAsia="zh-CN"/>
        </w:rPr>
        <w:t xml:space="preserve">resources </w:t>
      </w:r>
      <w:r w:rsidR="006B75F3">
        <w:rPr>
          <w:rFonts w:eastAsiaTheme="minorEastAsia"/>
          <w:lang w:eastAsia="zh-CN"/>
        </w:rPr>
        <w:t xml:space="preserve">across </w:t>
      </w:r>
      <w:r w:rsidR="002F5E33">
        <w:rPr>
          <w:rFonts w:eastAsiaTheme="minorEastAsia"/>
          <w:lang w:eastAsia="zh-CN"/>
        </w:rPr>
        <w:t>all</w:t>
      </w:r>
      <w:r w:rsidR="006B75F3">
        <w:rPr>
          <w:rFonts w:eastAsiaTheme="minorEastAsia"/>
          <w:lang w:eastAsia="zh-CN"/>
        </w:rPr>
        <w:t xml:space="preserve"> </w:t>
      </w:r>
      <w:r w:rsidR="001370B4">
        <w:rPr>
          <w:rFonts w:eastAsiaTheme="minorEastAsia"/>
          <w:lang w:eastAsia="zh-CN"/>
        </w:rPr>
        <w:t xml:space="preserve">CG </w:t>
      </w:r>
      <w:r w:rsidR="006B75F3">
        <w:rPr>
          <w:rFonts w:eastAsiaTheme="minorEastAsia"/>
          <w:lang w:eastAsia="zh-CN"/>
        </w:rPr>
        <w:t>configurations</w:t>
      </w:r>
      <w:r w:rsidR="002F5E33">
        <w:rPr>
          <w:rFonts w:eastAsiaTheme="minorEastAsia"/>
          <w:lang w:eastAsia="zh-CN"/>
        </w:rPr>
        <w:t xml:space="preserve"> for the UE</w:t>
      </w:r>
      <w:r w:rsidR="006B75F3">
        <w:rPr>
          <w:rFonts w:eastAsiaTheme="minorEastAsia"/>
          <w:lang w:eastAsia="zh-CN"/>
        </w:rPr>
        <w:t>)</w:t>
      </w:r>
      <w:r w:rsidR="00855EA5">
        <w:rPr>
          <w:rFonts w:eastAsiaTheme="minorEastAsia"/>
          <w:lang w:eastAsia="zh-CN"/>
        </w:rPr>
        <w:t>.</w:t>
      </w:r>
      <w:r w:rsidR="00830C97">
        <w:rPr>
          <w:rFonts w:eastAsiaTheme="minorEastAsia"/>
          <w:lang w:eastAsia="zh-CN"/>
        </w:rPr>
        <w:t xml:space="preserve"> </w:t>
      </w:r>
      <w:r w:rsidR="00855EA5">
        <w:rPr>
          <w:rFonts w:eastAsiaTheme="minorEastAsia"/>
          <w:lang w:eastAsia="zh-CN"/>
        </w:rPr>
        <w:t>S</w:t>
      </w:r>
      <w:r w:rsidR="00830C97">
        <w:rPr>
          <w:rFonts w:eastAsiaTheme="minorEastAsia"/>
          <w:lang w:eastAsia="zh-CN"/>
        </w:rPr>
        <w:t>uch approach is infeasible in practice particularly</w:t>
      </w:r>
      <w:r w:rsidR="000F0BAE">
        <w:rPr>
          <w:rFonts w:eastAsiaTheme="minorEastAsia"/>
          <w:lang w:eastAsia="zh-CN"/>
        </w:rPr>
        <w:t xml:space="preserve"> considering existence of multiple UEs (not only </w:t>
      </w:r>
      <w:r w:rsidR="00417A9D">
        <w:rPr>
          <w:rFonts w:eastAsiaTheme="minorEastAsia"/>
          <w:lang w:eastAsia="zh-CN"/>
        </w:rPr>
        <w:t xml:space="preserve">XR </w:t>
      </w:r>
      <w:r w:rsidR="000F0BAE">
        <w:rPr>
          <w:rFonts w:eastAsiaTheme="minorEastAsia"/>
          <w:lang w:eastAsia="zh-CN"/>
        </w:rPr>
        <w:t>ones)</w:t>
      </w:r>
      <w:r w:rsidR="008D41A6">
        <w:rPr>
          <w:rFonts w:eastAsiaTheme="minorEastAsia"/>
          <w:lang w:eastAsia="zh-CN"/>
        </w:rPr>
        <w:t xml:space="preserve"> </w:t>
      </w:r>
      <w:r w:rsidR="001F7811">
        <w:rPr>
          <w:rFonts w:eastAsiaTheme="minorEastAsia"/>
          <w:lang w:eastAsia="zh-CN"/>
        </w:rPr>
        <w:t>and it is not generally</w:t>
      </w:r>
      <w:r w:rsidR="008D41A6">
        <w:rPr>
          <w:rFonts w:eastAsiaTheme="minorEastAsia"/>
          <w:lang w:eastAsia="zh-CN"/>
        </w:rPr>
        <w:t xml:space="preserve"> possible to provide orthogonal resource</w:t>
      </w:r>
      <w:r w:rsidR="00B71D48">
        <w:rPr>
          <w:rFonts w:eastAsiaTheme="minorEastAsia"/>
          <w:lang w:eastAsia="zh-CN"/>
        </w:rPr>
        <w:t>s</w:t>
      </w:r>
      <w:r w:rsidR="008D41A6">
        <w:rPr>
          <w:rFonts w:eastAsiaTheme="minorEastAsia"/>
          <w:lang w:eastAsia="zh-CN"/>
        </w:rPr>
        <w:t xml:space="preserve"> (</w:t>
      </w:r>
      <w:r w:rsidR="006B75F3">
        <w:rPr>
          <w:rFonts w:eastAsiaTheme="minorEastAsia"/>
          <w:lang w:eastAsia="zh-CN"/>
        </w:rPr>
        <w:t>and is also not possible to operate XR statistically with</w:t>
      </w:r>
      <w:r w:rsidR="008D41A6">
        <w:rPr>
          <w:rFonts w:eastAsiaTheme="minorEastAsia"/>
          <w:lang w:eastAsia="zh-CN"/>
        </w:rPr>
        <w:t xml:space="preserve"> non-orthogonal </w:t>
      </w:r>
      <w:r w:rsidR="006B75F3">
        <w:rPr>
          <w:rFonts w:eastAsiaTheme="minorEastAsia"/>
          <w:lang w:eastAsia="zh-CN"/>
        </w:rPr>
        <w:t xml:space="preserve">resources as then the </w:t>
      </w:r>
      <w:r w:rsidR="001370B4">
        <w:rPr>
          <w:rFonts w:eastAsiaTheme="minorEastAsia"/>
          <w:lang w:eastAsia="zh-CN"/>
        </w:rPr>
        <w:t>error probability</w:t>
      </w:r>
      <w:r w:rsidR="006B75F3">
        <w:rPr>
          <w:rFonts w:eastAsiaTheme="minorEastAsia"/>
          <w:lang w:eastAsia="zh-CN"/>
        </w:rPr>
        <w:t xml:space="preserve"> for</w:t>
      </w:r>
      <w:r w:rsidR="008D41A6">
        <w:rPr>
          <w:rFonts w:eastAsiaTheme="minorEastAsia"/>
          <w:lang w:eastAsia="zh-CN"/>
        </w:rPr>
        <w:t xml:space="preserve"> multiple </w:t>
      </w:r>
      <w:r w:rsidR="001370B4">
        <w:rPr>
          <w:rFonts w:eastAsiaTheme="minorEastAsia"/>
          <w:lang w:eastAsia="zh-CN"/>
        </w:rPr>
        <w:t>XR UEs</w:t>
      </w:r>
      <w:r w:rsidR="008D41A6">
        <w:rPr>
          <w:rFonts w:eastAsiaTheme="minorEastAsia"/>
          <w:lang w:eastAsia="zh-CN"/>
        </w:rPr>
        <w:t xml:space="preserve"> </w:t>
      </w:r>
      <w:r w:rsidR="006B75F3">
        <w:rPr>
          <w:rFonts w:eastAsiaTheme="minorEastAsia"/>
          <w:lang w:eastAsia="zh-CN"/>
        </w:rPr>
        <w:t xml:space="preserve">would be </w:t>
      </w:r>
      <w:r w:rsidR="008D41A6">
        <w:rPr>
          <w:rFonts w:eastAsiaTheme="minorEastAsia"/>
          <w:lang w:eastAsia="zh-CN"/>
        </w:rPr>
        <w:t>unacceptably large</w:t>
      </w:r>
      <w:r w:rsidR="001F7811">
        <w:rPr>
          <w:rFonts w:eastAsiaTheme="minorEastAsia"/>
          <w:lang w:eastAsia="zh-CN"/>
        </w:rPr>
        <w:t>, in addition to interference spikes to neighboring cells</w:t>
      </w:r>
      <w:r w:rsidR="008D41A6">
        <w:rPr>
          <w:rFonts w:eastAsiaTheme="minorEastAsia"/>
          <w:lang w:eastAsia="zh-CN"/>
        </w:rPr>
        <w:t>)</w:t>
      </w:r>
      <w:r w:rsidR="000F0BAE">
        <w:rPr>
          <w:rFonts w:eastAsiaTheme="minorEastAsia"/>
          <w:lang w:eastAsia="zh-CN"/>
        </w:rPr>
        <w:t xml:space="preserve">. </w:t>
      </w:r>
      <w:r w:rsidR="006B75F3">
        <w:rPr>
          <w:rFonts w:eastAsiaTheme="minorEastAsia"/>
          <w:lang w:eastAsia="zh-CN"/>
        </w:rPr>
        <w:t>Having multiple CG-PUSCH configurations</w:t>
      </w:r>
      <w:r w:rsidR="00B34CEF">
        <w:rPr>
          <w:rFonts w:eastAsiaTheme="minorEastAsia"/>
          <w:lang w:eastAsia="zh-CN"/>
        </w:rPr>
        <w:t xml:space="preserve"> is also undesirable from a NW complexity perspective due to the number of blind decoding operations for large candidate TB sizes (similar to PDCCH blind decoding but for a much larger number of encoded bits</w:t>
      </w:r>
      <w:r w:rsidR="00855EA5">
        <w:rPr>
          <w:rFonts w:eastAsiaTheme="minorEastAsia"/>
          <w:lang w:eastAsia="zh-CN"/>
        </w:rPr>
        <w:t xml:space="preserve"> over a large BW</w:t>
      </w:r>
      <w:r w:rsidR="00B34CEF">
        <w:rPr>
          <w:rFonts w:eastAsiaTheme="minorEastAsia"/>
          <w:lang w:eastAsia="zh-CN"/>
        </w:rPr>
        <w:t>)</w:t>
      </w:r>
      <w:r w:rsidR="006B75F3">
        <w:rPr>
          <w:rFonts w:eastAsiaTheme="minorEastAsia"/>
          <w:lang w:eastAsia="zh-CN"/>
        </w:rPr>
        <w:t>. It is noted that</w:t>
      </w:r>
      <w:r w:rsidR="00B34CEF">
        <w:rPr>
          <w:rFonts w:eastAsiaTheme="minorEastAsia"/>
          <w:lang w:eastAsia="zh-CN"/>
        </w:rPr>
        <w:t xml:space="preserve"> DTX detection </w:t>
      </w:r>
      <w:r w:rsidR="006B75F3">
        <w:rPr>
          <w:rFonts w:eastAsiaTheme="minorEastAsia"/>
          <w:lang w:eastAsia="zh-CN"/>
        </w:rPr>
        <w:t xml:space="preserve">at the </w:t>
      </w:r>
      <w:proofErr w:type="spellStart"/>
      <w:r w:rsidR="006B75F3">
        <w:rPr>
          <w:rFonts w:eastAsiaTheme="minorEastAsia"/>
          <w:lang w:eastAsia="zh-CN"/>
        </w:rPr>
        <w:t>gNB</w:t>
      </w:r>
      <w:proofErr w:type="spellEnd"/>
      <w:r w:rsidR="006B75F3">
        <w:rPr>
          <w:rFonts w:eastAsiaTheme="minorEastAsia"/>
          <w:lang w:eastAsia="zh-CN"/>
        </w:rPr>
        <w:t xml:space="preserve"> </w:t>
      </w:r>
      <w:r w:rsidR="00B02374">
        <w:rPr>
          <w:rFonts w:eastAsiaTheme="minorEastAsia"/>
          <w:lang w:eastAsia="zh-CN"/>
        </w:rPr>
        <w:t xml:space="preserve">for unused CG-PUSCH configurations </w:t>
      </w:r>
      <w:r w:rsidR="00B34CEF">
        <w:rPr>
          <w:rFonts w:eastAsiaTheme="minorEastAsia"/>
          <w:lang w:eastAsia="zh-CN"/>
        </w:rPr>
        <w:t xml:space="preserve">will not be </w:t>
      </w:r>
      <w:r w:rsidR="00B02374">
        <w:rPr>
          <w:rFonts w:eastAsiaTheme="minorEastAsia"/>
          <w:lang w:eastAsia="zh-CN"/>
        </w:rPr>
        <w:t xml:space="preserve">generally </w:t>
      </w:r>
      <w:r w:rsidR="00B34CEF">
        <w:rPr>
          <w:rFonts w:eastAsiaTheme="minorEastAsia"/>
          <w:lang w:eastAsia="zh-CN"/>
        </w:rPr>
        <w:t>possible because</w:t>
      </w:r>
      <w:r w:rsidR="00B02374">
        <w:rPr>
          <w:rFonts w:eastAsiaTheme="minorEastAsia"/>
          <w:lang w:eastAsia="zh-CN"/>
        </w:rPr>
        <w:t>, due to at least partial overlap</w:t>
      </w:r>
      <w:r w:rsidR="00317A2E">
        <w:rPr>
          <w:rFonts w:eastAsiaTheme="minorEastAsia"/>
          <w:lang w:eastAsia="zh-CN"/>
        </w:rPr>
        <w:t xml:space="preserve"> for the resources corresponding to different CG-PUSCH configurations for a UE</w:t>
      </w:r>
      <w:r w:rsidR="00B02374">
        <w:rPr>
          <w:rFonts w:eastAsiaTheme="minorEastAsia"/>
          <w:lang w:eastAsia="zh-CN"/>
        </w:rPr>
        <w:t>,</w:t>
      </w:r>
      <w:r w:rsidR="00B34CEF">
        <w:rPr>
          <w:rFonts w:eastAsiaTheme="minorEastAsia"/>
          <w:lang w:eastAsia="zh-CN"/>
        </w:rPr>
        <w:t xml:space="preserve"> DM-RS will be</w:t>
      </w:r>
      <w:r w:rsidR="00B02374">
        <w:rPr>
          <w:rFonts w:eastAsiaTheme="minorEastAsia"/>
          <w:lang w:eastAsia="zh-CN"/>
        </w:rPr>
        <w:t xml:space="preserve"> </w:t>
      </w:r>
      <w:r w:rsidR="00B34CEF">
        <w:rPr>
          <w:rFonts w:eastAsiaTheme="minorEastAsia"/>
          <w:lang w:eastAsia="zh-CN"/>
        </w:rPr>
        <w:t xml:space="preserve">present for </w:t>
      </w:r>
      <w:r w:rsidR="00317A2E">
        <w:rPr>
          <w:rFonts w:eastAsiaTheme="minorEastAsia"/>
          <w:lang w:eastAsia="zh-CN"/>
        </w:rPr>
        <w:t>each candidate</w:t>
      </w:r>
      <w:r w:rsidR="00B34CEF">
        <w:rPr>
          <w:rFonts w:eastAsiaTheme="minorEastAsia"/>
          <w:lang w:eastAsia="zh-CN"/>
        </w:rPr>
        <w:t xml:space="preserve"> </w:t>
      </w:r>
      <w:r w:rsidR="00B02374">
        <w:rPr>
          <w:rFonts w:eastAsiaTheme="minorEastAsia"/>
          <w:lang w:eastAsia="zh-CN"/>
        </w:rPr>
        <w:t xml:space="preserve">CG-PUSCH </w:t>
      </w:r>
      <w:r w:rsidR="00B34CEF">
        <w:rPr>
          <w:rFonts w:eastAsiaTheme="minorEastAsia"/>
          <w:lang w:eastAsia="zh-CN"/>
        </w:rPr>
        <w:t>configuration when the UE transmits a CG-PUSCH.</w:t>
      </w:r>
    </w:p>
    <w:p w14:paraId="1595FFE1" w14:textId="447C14DE" w:rsidR="00343EB4" w:rsidRDefault="00343EB4" w:rsidP="00755682">
      <w:pPr>
        <w:spacing w:after="0" w:line="240" w:lineRule="auto"/>
        <w:jc w:val="both"/>
        <w:rPr>
          <w:rFonts w:eastAsiaTheme="minorEastAsia"/>
          <w:lang w:eastAsia="zh-CN"/>
        </w:rPr>
      </w:pPr>
    </w:p>
    <w:p w14:paraId="6913D573" w14:textId="320D9EE6" w:rsidR="00855EA5" w:rsidRDefault="00855EA5" w:rsidP="00855EA5">
      <w:pPr>
        <w:spacing w:after="0" w:line="240" w:lineRule="auto"/>
        <w:jc w:val="both"/>
        <w:rPr>
          <w:b/>
          <w:bCs/>
          <w:u w:val="single"/>
          <w:lang w:eastAsia="ko-KR"/>
        </w:rPr>
      </w:pPr>
      <w:r w:rsidRPr="00C13867">
        <w:rPr>
          <w:b/>
          <w:bCs/>
          <w:u w:val="single"/>
          <w:lang w:eastAsia="ko-KR"/>
        </w:rPr>
        <w:t xml:space="preserve">Proposal </w:t>
      </w:r>
      <w:r w:rsidR="000C093E">
        <w:rPr>
          <w:b/>
          <w:bCs/>
          <w:u w:val="single"/>
          <w:lang w:eastAsia="ko-KR"/>
        </w:rPr>
        <w:t>6</w:t>
      </w:r>
      <w:r w:rsidRPr="00C13867">
        <w:rPr>
          <w:b/>
          <w:bCs/>
          <w:u w:val="single"/>
          <w:lang w:eastAsia="ko-KR"/>
        </w:rPr>
        <w:t xml:space="preserve">: </w:t>
      </w:r>
      <w:r>
        <w:rPr>
          <w:b/>
          <w:bCs/>
          <w:u w:val="single"/>
          <w:lang w:eastAsia="ko-KR"/>
        </w:rPr>
        <w:t>Study mechanisms to enable CG-PUSCH transmissions from XR UEs with variable packet sizes without</w:t>
      </w:r>
      <w:r w:rsidR="005F6ECE">
        <w:rPr>
          <w:b/>
          <w:bCs/>
          <w:u w:val="single"/>
          <w:lang w:eastAsia="ko-KR"/>
        </w:rPr>
        <w:t xml:space="preserve"> a-priori</w:t>
      </w:r>
      <w:r>
        <w:rPr>
          <w:b/>
          <w:bCs/>
          <w:u w:val="single"/>
          <w:lang w:eastAsia="ko-KR"/>
        </w:rPr>
        <w:t xml:space="preserve"> reservation of corresponding resources.</w:t>
      </w:r>
    </w:p>
    <w:p w14:paraId="673968B4" w14:textId="2072BC5A" w:rsidR="00855EA5" w:rsidRDefault="00855EA5" w:rsidP="00755682">
      <w:pPr>
        <w:spacing w:after="0" w:line="240" w:lineRule="auto"/>
        <w:jc w:val="both"/>
        <w:rPr>
          <w:rFonts w:eastAsiaTheme="minorEastAsia"/>
          <w:lang w:eastAsia="zh-CN"/>
        </w:rPr>
      </w:pPr>
    </w:p>
    <w:p w14:paraId="1D0F0889" w14:textId="77777777" w:rsidR="001370B4" w:rsidRDefault="001370B4" w:rsidP="00755682">
      <w:pPr>
        <w:spacing w:after="0" w:line="240" w:lineRule="auto"/>
        <w:jc w:val="both"/>
        <w:rPr>
          <w:rFonts w:eastAsiaTheme="minorEastAsia"/>
          <w:lang w:eastAsia="zh-CN"/>
        </w:rPr>
      </w:pPr>
    </w:p>
    <w:p w14:paraId="5D331468" w14:textId="2AAF534D" w:rsidR="00414E89" w:rsidRPr="0036786C" w:rsidRDefault="00BA06EB" w:rsidP="00414E89">
      <w:pPr>
        <w:pStyle w:val="Heading1"/>
        <w:numPr>
          <w:ilvl w:val="1"/>
          <w:numId w:val="7"/>
        </w:numPr>
        <w:pBdr>
          <w:top w:val="none" w:sz="0" w:space="0" w:color="auto"/>
        </w:pBdr>
        <w:spacing w:before="0" w:after="60"/>
        <w:ind w:left="630" w:hanging="630"/>
        <w:jc w:val="both"/>
        <w:rPr>
          <w:rFonts w:eastAsia="SimSun" w:cs="Arial"/>
          <w:sz w:val="28"/>
          <w:szCs w:val="16"/>
          <w:lang w:eastAsia="zh-CN"/>
        </w:rPr>
      </w:pPr>
      <w:r>
        <w:rPr>
          <w:rFonts w:eastAsia="SimSun" w:cs="Arial"/>
          <w:sz w:val="28"/>
          <w:szCs w:val="16"/>
          <w:lang w:eastAsia="zh-CN"/>
        </w:rPr>
        <w:t>Link Adaptation</w:t>
      </w:r>
      <w:r w:rsidR="00414E89">
        <w:rPr>
          <w:rFonts w:eastAsia="SimSun" w:cs="Arial"/>
          <w:sz w:val="28"/>
          <w:szCs w:val="16"/>
          <w:lang w:eastAsia="zh-CN"/>
        </w:rPr>
        <w:t xml:space="preserve"> Enhancements </w:t>
      </w:r>
    </w:p>
    <w:p w14:paraId="2DCE00CE" w14:textId="550915D3" w:rsidR="00D33B9F" w:rsidRDefault="00414E89" w:rsidP="00755682">
      <w:pPr>
        <w:spacing w:after="0" w:line="240" w:lineRule="auto"/>
        <w:jc w:val="both"/>
        <w:rPr>
          <w:rFonts w:eastAsiaTheme="minorEastAsia"/>
          <w:lang w:eastAsia="zh-CN"/>
        </w:rPr>
      </w:pPr>
      <w:r>
        <w:rPr>
          <w:rFonts w:eastAsiaTheme="minorEastAsia"/>
          <w:lang w:eastAsia="zh-CN"/>
        </w:rPr>
        <w:t>XR has substantial B</w:t>
      </w:r>
      <w:r w:rsidR="00C95E0E">
        <w:rPr>
          <w:rFonts w:eastAsiaTheme="minorEastAsia"/>
          <w:lang w:eastAsia="zh-CN"/>
        </w:rPr>
        <w:t>W requirements that</w:t>
      </w:r>
      <w:r>
        <w:rPr>
          <w:rFonts w:eastAsiaTheme="minorEastAsia"/>
          <w:lang w:eastAsia="zh-CN"/>
        </w:rPr>
        <w:t xml:space="preserve"> may not be pos</w:t>
      </w:r>
      <w:r w:rsidR="00C95E0E">
        <w:rPr>
          <w:rFonts w:eastAsiaTheme="minorEastAsia"/>
          <w:lang w:eastAsia="zh-CN"/>
        </w:rPr>
        <w:t>sible</w:t>
      </w:r>
      <w:r w:rsidR="00362FF3">
        <w:rPr>
          <w:rFonts w:eastAsiaTheme="minorEastAsia"/>
          <w:lang w:eastAsia="zh-CN"/>
        </w:rPr>
        <w:t>/desirable</w:t>
      </w:r>
      <w:r w:rsidR="00C95E0E">
        <w:rPr>
          <w:rFonts w:eastAsiaTheme="minorEastAsia"/>
          <w:lang w:eastAsia="zh-CN"/>
        </w:rPr>
        <w:t xml:space="preserve"> for a </w:t>
      </w:r>
      <w:r w:rsidR="00362FF3">
        <w:rPr>
          <w:rFonts w:eastAsiaTheme="minorEastAsia"/>
          <w:lang w:eastAsia="zh-CN"/>
        </w:rPr>
        <w:t>network</w:t>
      </w:r>
      <w:r w:rsidR="00C95E0E">
        <w:rPr>
          <w:rFonts w:eastAsiaTheme="minorEastAsia"/>
          <w:lang w:eastAsia="zh-CN"/>
        </w:rPr>
        <w:t xml:space="preserve"> to</w:t>
      </w:r>
      <w:r>
        <w:rPr>
          <w:rFonts w:eastAsiaTheme="minorEastAsia"/>
          <w:lang w:eastAsia="zh-CN"/>
        </w:rPr>
        <w:t xml:space="preserve"> provide in FR1</w:t>
      </w:r>
      <w:r w:rsidR="00D33B9F">
        <w:rPr>
          <w:rFonts w:eastAsiaTheme="minorEastAsia"/>
          <w:lang w:eastAsia="zh-CN"/>
        </w:rPr>
        <w:t>, even for very few XR UEs,</w:t>
      </w:r>
      <w:r>
        <w:rPr>
          <w:rFonts w:eastAsiaTheme="minorEastAsia"/>
          <w:lang w:eastAsia="zh-CN"/>
        </w:rPr>
        <w:t xml:space="preserve"> while </w:t>
      </w:r>
      <w:r w:rsidR="00C95E0E">
        <w:rPr>
          <w:rFonts w:eastAsiaTheme="minorEastAsia"/>
          <w:lang w:eastAsia="zh-CN"/>
        </w:rPr>
        <w:t xml:space="preserve">also </w:t>
      </w:r>
      <w:r>
        <w:rPr>
          <w:rFonts w:eastAsiaTheme="minorEastAsia"/>
          <w:lang w:eastAsia="zh-CN"/>
        </w:rPr>
        <w:t xml:space="preserve">supporting </w:t>
      </w:r>
      <w:r w:rsidR="00D33B9F">
        <w:rPr>
          <w:rFonts w:eastAsiaTheme="minorEastAsia"/>
          <w:lang w:eastAsia="zh-CN"/>
        </w:rPr>
        <w:t>other</w:t>
      </w:r>
      <w:r>
        <w:rPr>
          <w:rFonts w:eastAsiaTheme="minorEastAsia"/>
          <w:lang w:eastAsia="zh-CN"/>
        </w:rPr>
        <w:t xml:space="preserve"> traffic</w:t>
      </w:r>
      <w:r w:rsidR="004046DF">
        <w:rPr>
          <w:rFonts w:eastAsiaTheme="minorEastAsia"/>
          <w:lang w:eastAsia="zh-CN"/>
        </w:rPr>
        <w:t xml:space="preserve"> types</w:t>
      </w:r>
      <w:r>
        <w:rPr>
          <w:rFonts w:eastAsiaTheme="minorEastAsia"/>
          <w:lang w:eastAsia="zh-CN"/>
        </w:rPr>
        <w:t>. BW is abundant in FR2, cost per Hz is much smaller</w:t>
      </w:r>
      <w:r w:rsidR="00C95E0E">
        <w:rPr>
          <w:rFonts w:eastAsiaTheme="minorEastAsia"/>
          <w:lang w:eastAsia="zh-CN"/>
        </w:rPr>
        <w:t xml:space="preserve"> than in FR1</w:t>
      </w:r>
      <w:r>
        <w:rPr>
          <w:rFonts w:eastAsiaTheme="minorEastAsia"/>
          <w:lang w:eastAsia="zh-CN"/>
        </w:rPr>
        <w:t xml:space="preserve">, </w:t>
      </w:r>
      <w:r w:rsidR="00362FF3">
        <w:rPr>
          <w:rFonts w:eastAsiaTheme="minorEastAsia"/>
          <w:lang w:eastAsia="zh-CN"/>
        </w:rPr>
        <w:t>and latency is not an issue for any UL-DL configuration</w:t>
      </w:r>
      <w:r w:rsidR="004046DF">
        <w:rPr>
          <w:rFonts w:eastAsiaTheme="minorEastAsia"/>
          <w:lang w:eastAsia="zh-CN"/>
        </w:rPr>
        <w:t xml:space="preserve"> in FR2</w:t>
      </w:r>
      <w:r w:rsidR="00362FF3">
        <w:rPr>
          <w:rFonts w:eastAsiaTheme="minorEastAsia"/>
          <w:lang w:eastAsia="zh-CN"/>
        </w:rPr>
        <w:t>.</w:t>
      </w:r>
      <w:r>
        <w:rPr>
          <w:rFonts w:eastAsiaTheme="minorEastAsia"/>
          <w:lang w:eastAsia="zh-CN"/>
        </w:rPr>
        <w:t xml:space="preserve"> </w:t>
      </w:r>
      <w:r w:rsidR="00362FF3">
        <w:rPr>
          <w:rFonts w:eastAsiaTheme="minorEastAsia"/>
          <w:lang w:eastAsia="zh-CN"/>
        </w:rPr>
        <w:t>T</w:t>
      </w:r>
      <w:r>
        <w:rPr>
          <w:rFonts w:eastAsiaTheme="minorEastAsia"/>
          <w:lang w:eastAsia="zh-CN"/>
        </w:rPr>
        <w:t xml:space="preserve">hose </w:t>
      </w:r>
      <w:r w:rsidR="00C95E0E">
        <w:rPr>
          <w:rFonts w:eastAsiaTheme="minorEastAsia"/>
          <w:lang w:eastAsia="zh-CN"/>
        </w:rPr>
        <w:t>factors</w:t>
      </w:r>
      <w:r>
        <w:rPr>
          <w:rFonts w:eastAsiaTheme="minorEastAsia"/>
          <w:lang w:eastAsia="zh-CN"/>
        </w:rPr>
        <w:t xml:space="preserve"> make FR2 ideal for XR</w:t>
      </w:r>
      <w:r w:rsidR="00BB2706">
        <w:rPr>
          <w:rFonts w:eastAsiaTheme="minorEastAsia"/>
          <w:lang w:eastAsia="zh-CN"/>
        </w:rPr>
        <w:t xml:space="preserve"> (can also be via</w:t>
      </w:r>
      <w:r w:rsidR="00C371C2">
        <w:rPr>
          <w:rFonts w:eastAsiaTheme="minorEastAsia"/>
          <w:lang w:eastAsia="zh-CN"/>
        </w:rPr>
        <w:t xml:space="preserve"> </w:t>
      </w:r>
      <w:r w:rsidR="00BB2706">
        <w:rPr>
          <w:rFonts w:eastAsiaTheme="minorEastAsia"/>
          <w:lang w:eastAsia="zh-CN"/>
        </w:rPr>
        <w:t>a smartphone</w:t>
      </w:r>
      <w:r w:rsidR="00564A12">
        <w:rPr>
          <w:rFonts w:eastAsiaTheme="minorEastAsia"/>
          <w:lang w:eastAsia="zh-CN"/>
        </w:rPr>
        <w:t>,</w:t>
      </w:r>
      <w:r w:rsidR="00BB2706">
        <w:rPr>
          <w:rFonts w:eastAsiaTheme="minorEastAsia"/>
          <w:lang w:eastAsia="zh-CN"/>
        </w:rPr>
        <w:t xml:space="preserve"> a CPE</w:t>
      </w:r>
      <w:r w:rsidR="00564A12">
        <w:rPr>
          <w:rFonts w:eastAsiaTheme="minorEastAsia"/>
          <w:lang w:eastAsia="zh-CN"/>
        </w:rPr>
        <w:t>, etc.</w:t>
      </w:r>
      <w:r w:rsidR="00BB2706">
        <w:rPr>
          <w:rFonts w:eastAsiaTheme="minorEastAsia"/>
          <w:lang w:eastAsia="zh-CN"/>
        </w:rPr>
        <w:t>)</w:t>
      </w:r>
      <w:r>
        <w:rPr>
          <w:rFonts w:eastAsiaTheme="minorEastAsia"/>
          <w:lang w:eastAsia="zh-CN"/>
        </w:rPr>
        <w:t>.</w:t>
      </w:r>
      <w:r w:rsidR="00C57D67">
        <w:rPr>
          <w:rFonts w:eastAsiaTheme="minorEastAsia"/>
          <w:lang w:eastAsia="zh-CN"/>
        </w:rPr>
        <w:t xml:space="preserve"> </w:t>
      </w:r>
    </w:p>
    <w:p w14:paraId="7F736BED" w14:textId="77777777" w:rsidR="00D33B9F" w:rsidRDefault="00D33B9F" w:rsidP="00755682">
      <w:pPr>
        <w:spacing w:after="0" w:line="240" w:lineRule="auto"/>
        <w:jc w:val="both"/>
        <w:rPr>
          <w:rFonts w:eastAsiaTheme="minorEastAsia"/>
          <w:lang w:eastAsia="zh-CN"/>
        </w:rPr>
      </w:pPr>
    </w:p>
    <w:p w14:paraId="4943877D" w14:textId="7CD1B4B3" w:rsidR="00D33B9F" w:rsidRDefault="00BA06EB" w:rsidP="00FB3134">
      <w:pPr>
        <w:spacing w:after="0" w:line="240" w:lineRule="auto"/>
        <w:jc w:val="both"/>
        <w:rPr>
          <w:rFonts w:eastAsiaTheme="minorEastAsia"/>
          <w:lang w:eastAsia="zh-CN"/>
        </w:rPr>
      </w:pPr>
      <w:r>
        <w:rPr>
          <w:rFonts w:eastAsiaTheme="minorEastAsia"/>
          <w:lang w:eastAsia="zh-CN"/>
        </w:rPr>
        <w:t>Beam management is o</w:t>
      </w:r>
      <w:r w:rsidR="00C57D67">
        <w:rPr>
          <w:rFonts w:eastAsiaTheme="minorEastAsia"/>
          <w:lang w:eastAsia="zh-CN"/>
        </w:rPr>
        <w:t xml:space="preserve">ne aspect that would require enhancement for XR operation in FR2 </w:t>
      </w:r>
      <w:r>
        <w:rPr>
          <w:rFonts w:eastAsiaTheme="minorEastAsia"/>
          <w:lang w:eastAsia="zh-CN"/>
        </w:rPr>
        <w:t>because</w:t>
      </w:r>
      <w:r w:rsidR="00CF035D">
        <w:rPr>
          <w:rFonts w:eastAsiaTheme="minorEastAsia"/>
          <w:lang w:eastAsia="zh-CN"/>
        </w:rPr>
        <w:t xml:space="preserve"> </w:t>
      </w:r>
      <w:r w:rsidR="00362FF3">
        <w:rPr>
          <w:rFonts w:eastAsiaTheme="minorEastAsia"/>
          <w:lang w:eastAsia="zh-CN"/>
        </w:rPr>
        <w:t>the</w:t>
      </w:r>
      <w:r w:rsidR="00C57D67">
        <w:rPr>
          <w:rFonts w:eastAsiaTheme="minorEastAsia"/>
          <w:lang w:eastAsia="zh-CN"/>
        </w:rPr>
        <w:t xml:space="preserve"> </w:t>
      </w:r>
      <w:r w:rsidR="00C95E0E">
        <w:rPr>
          <w:rFonts w:eastAsiaTheme="minorEastAsia"/>
          <w:lang w:eastAsia="zh-CN"/>
        </w:rPr>
        <w:t>best</w:t>
      </w:r>
      <w:r w:rsidR="00C57D67">
        <w:rPr>
          <w:rFonts w:eastAsiaTheme="minorEastAsia"/>
          <w:lang w:eastAsia="zh-CN"/>
        </w:rPr>
        <w:t xml:space="preserve"> beam </w:t>
      </w:r>
      <w:r w:rsidR="00362FF3">
        <w:rPr>
          <w:rFonts w:eastAsiaTheme="minorEastAsia"/>
          <w:lang w:eastAsia="zh-CN"/>
        </w:rPr>
        <w:t xml:space="preserve">for a UE </w:t>
      </w:r>
      <w:r w:rsidR="00C57D67">
        <w:rPr>
          <w:rFonts w:eastAsiaTheme="minorEastAsia"/>
          <w:lang w:eastAsia="zh-CN"/>
        </w:rPr>
        <w:t>can fail wh</w:t>
      </w:r>
      <w:r w:rsidR="00C95E0E">
        <w:rPr>
          <w:rFonts w:eastAsiaTheme="minorEastAsia"/>
          <w:lang w:eastAsia="zh-CN"/>
        </w:rPr>
        <w:t>ile</w:t>
      </w:r>
      <w:r w:rsidR="00C57D67">
        <w:rPr>
          <w:rFonts w:eastAsiaTheme="minorEastAsia"/>
          <w:lang w:eastAsia="zh-CN"/>
        </w:rPr>
        <w:t xml:space="preserve"> the UE </w:t>
      </w:r>
      <w:r w:rsidR="00C95E0E">
        <w:rPr>
          <w:rFonts w:eastAsiaTheme="minorEastAsia"/>
          <w:lang w:eastAsia="zh-CN"/>
        </w:rPr>
        <w:t xml:space="preserve">is in </w:t>
      </w:r>
      <w:r w:rsidR="00C57D67">
        <w:rPr>
          <w:rFonts w:eastAsiaTheme="minorEastAsia"/>
          <w:lang w:eastAsia="zh-CN"/>
        </w:rPr>
        <w:t xml:space="preserve">the DRX </w:t>
      </w:r>
      <w:r w:rsidR="00C95E0E">
        <w:rPr>
          <w:rFonts w:eastAsiaTheme="minorEastAsia"/>
          <w:lang w:eastAsia="zh-CN"/>
        </w:rPr>
        <w:t>Off</w:t>
      </w:r>
      <w:r w:rsidR="00C57D67">
        <w:rPr>
          <w:rFonts w:eastAsiaTheme="minorEastAsia"/>
          <w:lang w:eastAsia="zh-CN"/>
        </w:rPr>
        <w:t xml:space="preserve"> cycle. That is not a major problem for </w:t>
      </w:r>
      <w:proofErr w:type="spellStart"/>
      <w:r w:rsidR="00C57D67">
        <w:rPr>
          <w:rFonts w:eastAsiaTheme="minorEastAsia"/>
          <w:lang w:eastAsia="zh-CN"/>
        </w:rPr>
        <w:t>eMBB</w:t>
      </w:r>
      <w:proofErr w:type="spellEnd"/>
      <w:r w:rsidR="00C57D67">
        <w:rPr>
          <w:rFonts w:eastAsiaTheme="minorEastAsia"/>
          <w:lang w:eastAsia="zh-CN"/>
        </w:rPr>
        <w:t xml:space="preserve"> as </w:t>
      </w:r>
      <w:r w:rsidR="00AC2CB8">
        <w:rPr>
          <w:rFonts w:eastAsiaTheme="minorEastAsia"/>
          <w:lang w:eastAsia="zh-CN"/>
        </w:rPr>
        <w:t xml:space="preserve">latency can be tolerated and </w:t>
      </w:r>
      <w:r w:rsidR="00C57D67">
        <w:rPr>
          <w:rFonts w:eastAsiaTheme="minorEastAsia"/>
          <w:lang w:eastAsia="zh-CN"/>
        </w:rPr>
        <w:t xml:space="preserve">the DRX </w:t>
      </w:r>
      <w:r w:rsidR="00C95E0E">
        <w:rPr>
          <w:rFonts w:eastAsiaTheme="minorEastAsia"/>
          <w:lang w:eastAsia="zh-CN"/>
        </w:rPr>
        <w:t xml:space="preserve">On </w:t>
      </w:r>
      <w:r w:rsidR="00C57D67">
        <w:rPr>
          <w:rFonts w:eastAsiaTheme="minorEastAsia"/>
          <w:lang w:eastAsia="zh-CN"/>
        </w:rPr>
        <w:t>cycle can be long and allow for inherent beam management (</w:t>
      </w:r>
      <w:proofErr w:type="spellStart"/>
      <w:r w:rsidR="00C57D67">
        <w:rPr>
          <w:rFonts w:eastAsiaTheme="minorEastAsia"/>
          <w:lang w:eastAsia="zh-CN"/>
        </w:rPr>
        <w:t>IIoT</w:t>
      </w:r>
      <w:proofErr w:type="spellEnd"/>
      <w:r w:rsidR="00C57D67">
        <w:rPr>
          <w:rFonts w:eastAsiaTheme="minorEastAsia"/>
          <w:lang w:eastAsia="zh-CN"/>
        </w:rPr>
        <w:t xml:space="preserve"> in FR2</w:t>
      </w:r>
      <w:r w:rsidR="00C95E0E">
        <w:rPr>
          <w:rFonts w:eastAsiaTheme="minorEastAsia"/>
          <w:lang w:eastAsia="zh-CN"/>
        </w:rPr>
        <w:t xml:space="preserve"> is primarily for</w:t>
      </w:r>
      <w:r w:rsidR="00C57D67">
        <w:rPr>
          <w:rFonts w:eastAsiaTheme="minorEastAsia"/>
          <w:lang w:eastAsia="zh-CN"/>
        </w:rPr>
        <w:t xml:space="preserve"> </w:t>
      </w:r>
      <w:r w:rsidR="00C95E0E">
        <w:rPr>
          <w:rFonts w:eastAsiaTheme="minorEastAsia"/>
          <w:lang w:eastAsia="zh-CN"/>
        </w:rPr>
        <w:t xml:space="preserve">quasi-stationary </w:t>
      </w:r>
      <w:r w:rsidR="00C57D67">
        <w:rPr>
          <w:rFonts w:eastAsiaTheme="minorEastAsia"/>
          <w:lang w:eastAsia="zh-CN"/>
        </w:rPr>
        <w:t xml:space="preserve">machine devices and beam management is practically not needed). If XR is to operate with short DRX cycles, beam management </w:t>
      </w:r>
      <w:r w:rsidR="00CF035D">
        <w:rPr>
          <w:rFonts w:eastAsiaTheme="minorEastAsia"/>
          <w:lang w:eastAsia="zh-CN"/>
        </w:rPr>
        <w:t>should</w:t>
      </w:r>
      <w:r w:rsidR="00C57D67">
        <w:rPr>
          <w:rFonts w:eastAsiaTheme="minorEastAsia"/>
          <w:lang w:eastAsia="zh-CN"/>
        </w:rPr>
        <w:t xml:space="preserve"> be enabled during the DRX </w:t>
      </w:r>
      <w:r w:rsidR="00C95E0E">
        <w:rPr>
          <w:rFonts w:eastAsiaTheme="minorEastAsia"/>
          <w:lang w:eastAsia="zh-CN"/>
        </w:rPr>
        <w:t>O</w:t>
      </w:r>
      <w:r w:rsidR="00C57D67">
        <w:rPr>
          <w:rFonts w:eastAsiaTheme="minorEastAsia"/>
          <w:lang w:eastAsia="zh-CN"/>
        </w:rPr>
        <w:t>ff cycle</w:t>
      </w:r>
      <w:r w:rsidR="00952F49">
        <w:rPr>
          <w:rFonts w:eastAsiaTheme="minorEastAsia"/>
          <w:lang w:eastAsia="zh-CN"/>
        </w:rPr>
        <w:t xml:space="preserve"> (based on </w:t>
      </w:r>
      <w:proofErr w:type="spellStart"/>
      <w:r w:rsidR="00952F49">
        <w:rPr>
          <w:rFonts w:eastAsiaTheme="minorEastAsia"/>
          <w:lang w:eastAsia="zh-CN"/>
        </w:rPr>
        <w:t>gNB</w:t>
      </w:r>
      <w:proofErr w:type="spellEnd"/>
      <w:r w:rsidR="00952F49">
        <w:rPr>
          <w:rFonts w:eastAsiaTheme="minorEastAsia"/>
          <w:lang w:eastAsia="zh-CN"/>
        </w:rPr>
        <w:t xml:space="preserve"> configuration)</w:t>
      </w:r>
      <w:r w:rsidR="00C57D67">
        <w:rPr>
          <w:rFonts w:eastAsiaTheme="minorEastAsia"/>
          <w:lang w:eastAsia="zh-CN"/>
        </w:rPr>
        <w:t xml:space="preserve">. </w:t>
      </w:r>
      <w:r w:rsidR="00D33B9F">
        <w:rPr>
          <w:rFonts w:eastAsiaTheme="minorEastAsia"/>
          <w:lang w:eastAsia="zh-CN"/>
        </w:rPr>
        <w:t xml:space="preserve">While UE power consumption would somewhat increase, the amount would be minimal </w:t>
      </w:r>
      <w:r w:rsidR="00952F49">
        <w:rPr>
          <w:rFonts w:eastAsiaTheme="minorEastAsia"/>
          <w:lang w:eastAsia="zh-CN"/>
        </w:rPr>
        <w:t>compared to the savings from</w:t>
      </w:r>
      <w:r w:rsidR="00C95E0E">
        <w:rPr>
          <w:rFonts w:eastAsiaTheme="minorEastAsia"/>
          <w:lang w:eastAsia="zh-CN"/>
        </w:rPr>
        <w:t xml:space="preserve"> having short DRX cycles </w:t>
      </w:r>
      <w:r w:rsidR="00D33B9F">
        <w:rPr>
          <w:rFonts w:eastAsiaTheme="minorEastAsia"/>
          <w:lang w:eastAsia="zh-CN"/>
        </w:rPr>
        <w:t>as the only requirement</w:t>
      </w:r>
      <w:r w:rsidR="00C95E0E">
        <w:rPr>
          <w:rFonts w:eastAsiaTheme="minorEastAsia"/>
          <w:lang w:eastAsia="zh-CN"/>
        </w:rPr>
        <w:t>s</w:t>
      </w:r>
      <w:r w:rsidR="00D33B9F">
        <w:rPr>
          <w:rFonts w:eastAsiaTheme="minorEastAsia"/>
          <w:lang w:eastAsia="zh-CN"/>
        </w:rPr>
        <w:t xml:space="preserve"> are </w:t>
      </w:r>
      <w:r w:rsidR="00203EEE">
        <w:rPr>
          <w:rFonts w:eastAsiaTheme="minorEastAsia"/>
          <w:lang w:eastAsia="zh-CN"/>
        </w:rPr>
        <w:t>the occasional</w:t>
      </w:r>
      <w:r w:rsidR="00D33B9F">
        <w:rPr>
          <w:rFonts w:eastAsiaTheme="minorEastAsia"/>
          <w:lang w:eastAsia="zh-CN"/>
        </w:rPr>
        <w:t xml:space="preserve"> </w:t>
      </w:r>
      <w:r w:rsidR="00FB3134">
        <w:rPr>
          <w:rFonts w:eastAsiaTheme="minorEastAsia"/>
          <w:lang w:eastAsia="zh-CN"/>
        </w:rPr>
        <w:t>SSB/</w:t>
      </w:r>
      <w:r w:rsidR="00D33B9F">
        <w:rPr>
          <w:rFonts w:eastAsiaTheme="minorEastAsia"/>
          <w:lang w:eastAsia="zh-CN"/>
        </w:rPr>
        <w:t xml:space="preserve">CSI-RS receptions and </w:t>
      </w:r>
      <w:r w:rsidR="00CF035D">
        <w:rPr>
          <w:rFonts w:eastAsiaTheme="minorEastAsia"/>
          <w:lang w:eastAsia="zh-CN"/>
        </w:rPr>
        <w:t xml:space="preserve">a </w:t>
      </w:r>
      <w:r w:rsidR="00D33B9F">
        <w:rPr>
          <w:rFonts w:eastAsiaTheme="minorEastAsia"/>
          <w:lang w:eastAsia="zh-CN"/>
        </w:rPr>
        <w:t>CSI report</w:t>
      </w:r>
      <w:r w:rsidR="00CF035D">
        <w:rPr>
          <w:rFonts w:eastAsiaTheme="minorEastAsia"/>
          <w:lang w:eastAsia="zh-CN"/>
        </w:rPr>
        <w:t xml:space="preserve"> </w:t>
      </w:r>
      <w:r w:rsidR="00C95E0E">
        <w:rPr>
          <w:rFonts w:eastAsiaTheme="minorEastAsia"/>
          <w:lang w:eastAsia="zh-CN"/>
        </w:rPr>
        <w:t>(no PDCCH/PDSCH/PUSCH processing)</w:t>
      </w:r>
      <w:r w:rsidR="00D33B9F">
        <w:rPr>
          <w:rFonts w:eastAsiaTheme="minorEastAsia"/>
          <w:lang w:eastAsia="zh-CN"/>
        </w:rPr>
        <w:t xml:space="preserve">. That would also </w:t>
      </w:r>
      <w:r w:rsidR="00952F49">
        <w:rPr>
          <w:rFonts w:eastAsiaTheme="minorEastAsia"/>
          <w:lang w:eastAsia="zh-CN"/>
        </w:rPr>
        <w:t>enable accurate</w:t>
      </w:r>
      <w:r w:rsidR="00D33B9F">
        <w:rPr>
          <w:rFonts w:eastAsiaTheme="minorEastAsia"/>
          <w:lang w:eastAsia="zh-CN"/>
        </w:rPr>
        <w:t xml:space="preserve"> link adaptation </w:t>
      </w:r>
      <w:r w:rsidR="000717C2">
        <w:rPr>
          <w:rFonts w:eastAsiaTheme="minorEastAsia"/>
          <w:lang w:eastAsia="zh-CN"/>
        </w:rPr>
        <w:t xml:space="preserve">(also in FR1) </w:t>
      </w:r>
      <w:r w:rsidR="00D33B9F">
        <w:rPr>
          <w:rFonts w:eastAsiaTheme="minorEastAsia"/>
          <w:lang w:eastAsia="zh-CN"/>
        </w:rPr>
        <w:t xml:space="preserve">immediately </w:t>
      </w:r>
      <w:r w:rsidR="000717C2">
        <w:rPr>
          <w:rFonts w:eastAsiaTheme="minorEastAsia"/>
          <w:lang w:eastAsia="zh-CN"/>
        </w:rPr>
        <w:t>when</w:t>
      </w:r>
      <w:r w:rsidR="00D33B9F">
        <w:rPr>
          <w:rFonts w:eastAsiaTheme="minorEastAsia"/>
          <w:lang w:eastAsia="zh-CN"/>
        </w:rPr>
        <w:t xml:space="preserve"> the UE enters DRX On</w:t>
      </w:r>
      <w:r>
        <w:rPr>
          <w:rFonts w:eastAsiaTheme="minorEastAsia"/>
          <w:lang w:eastAsia="zh-CN"/>
        </w:rPr>
        <w:t xml:space="preserve"> </w:t>
      </w:r>
      <w:r w:rsidR="000717C2">
        <w:rPr>
          <w:rFonts w:eastAsiaTheme="minorEastAsia"/>
          <w:lang w:eastAsia="zh-CN"/>
        </w:rPr>
        <w:t>(</w:t>
      </w:r>
      <w:r>
        <w:rPr>
          <w:rFonts w:eastAsiaTheme="minorEastAsia"/>
          <w:lang w:eastAsia="zh-CN"/>
        </w:rPr>
        <w:t xml:space="preserve">instead of the </w:t>
      </w:r>
      <w:proofErr w:type="spellStart"/>
      <w:r>
        <w:rPr>
          <w:rFonts w:eastAsiaTheme="minorEastAsia"/>
          <w:lang w:eastAsia="zh-CN"/>
        </w:rPr>
        <w:t>gNB</w:t>
      </w:r>
      <w:proofErr w:type="spellEnd"/>
      <w:r>
        <w:rPr>
          <w:rFonts w:eastAsiaTheme="minorEastAsia"/>
          <w:lang w:eastAsia="zh-CN"/>
        </w:rPr>
        <w:t xml:space="preserve"> waiting for the UE to measure and report CSI before scheduling or instead of the </w:t>
      </w:r>
      <w:proofErr w:type="spellStart"/>
      <w:r>
        <w:rPr>
          <w:rFonts w:eastAsiaTheme="minorEastAsia"/>
          <w:lang w:eastAsia="zh-CN"/>
        </w:rPr>
        <w:t>gNB</w:t>
      </w:r>
      <w:proofErr w:type="spellEnd"/>
      <w:r>
        <w:rPr>
          <w:rFonts w:eastAsiaTheme="minorEastAsia"/>
          <w:lang w:eastAsia="zh-CN"/>
        </w:rPr>
        <w:t xml:space="preserve"> scheduling without an up-to-date CSI report</w:t>
      </w:r>
      <w:r w:rsidR="000717C2">
        <w:rPr>
          <w:rFonts w:eastAsiaTheme="minorEastAsia"/>
          <w:lang w:eastAsia="zh-CN"/>
        </w:rPr>
        <w:t>)</w:t>
      </w:r>
      <w:r>
        <w:rPr>
          <w:rFonts w:eastAsiaTheme="minorEastAsia"/>
          <w:lang w:eastAsia="zh-CN"/>
        </w:rPr>
        <w:t>, which in turn w</w:t>
      </w:r>
      <w:r w:rsidR="000717C2">
        <w:rPr>
          <w:rFonts w:eastAsiaTheme="minorEastAsia"/>
          <w:lang w:eastAsia="zh-CN"/>
        </w:rPr>
        <w:t>ould</w:t>
      </w:r>
      <w:r>
        <w:rPr>
          <w:rFonts w:eastAsiaTheme="minorEastAsia"/>
          <w:lang w:eastAsia="zh-CN"/>
        </w:rPr>
        <w:t xml:space="preserve"> increase </w:t>
      </w:r>
      <w:r w:rsidR="000717C2">
        <w:rPr>
          <w:rFonts w:eastAsiaTheme="minorEastAsia"/>
          <w:lang w:eastAsia="zh-CN"/>
        </w:rPr>
        <w:t xml:space="preserve">capacity and </w:t>
      </w:r>
      <w:r>
        <w:rPr>
          <w:rFonts w:eastAsiaTheme="minorEastAsia"/>
          <w:lang w:eastAsia="zh-CN"/>
        </w:rPr>
        <w:t>spectral efficienc</w:t>
      </w:r>
      <w:r w:rsidR="000717C2">
        <w:rPr>
          <w:rFonts w:eastAsiaTheme="minorEastAsia"/>
          <w:lang w:eastAsia="zh-CN"/>
        </w:rPr>
        <w:t>y</w:t>
      </w:r>
      <w:r w:rsidR="00CF035D">
        <w:rPr>
          <w:rFonts w:eastAsiaTheme="minorEastAsia"/>
          <w:lang w:eastAsia="zh-CN"/>
        </w:rPr>
        <w:t xml:space="preserve"> </w:t>
      </w:r>
      <w:r w:rsidR="000717C2">
        <w:rPr>
          <w:rFonts w:eastAsiaTheme="minorEastAsia"/>
          <w:lang w:eastAsia="zh-CN"/>
        </w:rPr>
        <w:t xml:space="preserve">and </w:t>
      </w:r>
      <w:r w:rsidR="00CF035D">
        <w:rPr>
          <w:rFonts w:eastAsiaTheme="minorEastAsia"/>
          <w:lang w:eastAsia="zh-CN"/>
        </w:rPr>
        <w:t xml:space="preserve">reduce </w:t>
      </w:r>
      <w:r>
        <w:rPr>
          <w:rFonts w:eastAsiaTheme="minorEastAsia"/>
          <w:lang w:eastAsia="zh-CN"/>
        </w:rPr>
        <w:t>latency</w:t>
      </w:r>
      <w:r w:rsidR="00CF035D">
        <w:rPr>
          <w:rFonts w:eastAsiaTheme="minorEastAsia"/>
          <w:lang w:eastAsia="zh-CN"/>
        </w:rPr>
        <w:t xml:space="preserve"> and UE power consumption</w:t>
      </w:r>
      <w:r w:rsidR="000717C2">
        <w:rPr>
          <w:rFonts w:eastAsiaTheme="minorEastAsia"/>
          <w:lang w:eastAsia="zh-CN"/>
        </w:rPr>
        <w:t>.</w:t>
      </w:r>
      <w:r w:rsidR="00D33B9F">
        <w:rPr>
          <w:rFonts w:eastAsiaTheme="minorEastAsia"/>
          <w:lang w:eastAsia="zh-CN"/>
        </w:rPr>
        <w:t xml:space="preserve"> </w:t>
      </w:r>
      <w:r w:rsidR="00952F49">
        <w:rPr>
          <w:rFonts w:eastAsiaTheme="minorEastAsia"/>
          <w:lang w:eastAsia="zh-CN"/>
        </w:rPr>
        <w:t xml:space="preserve">It is noted that a UE receives SPS PDSCH and transmits CG PUSCH during </w:t>
      </w:r>
      <w:r w:rsidR="00EE13C4">
        <w:rPr>
          <w:rFonts w:eastAsiaTheme="minorEastAsia"/>
          <w:lang w:eastAsia="zh-CN"/>
        </w:rPr>
        <w:t xml:space="preserve">the </w:t>
      </w:r>
      <w:r w:rsidR="00952F49">
        <w:rPr>
          <w:rFonts w:eastAsiaTheme="minorEastAsia"/>
          <w:lang w:eastAsia="zh-CN"/>
        </w:rPr>
        <w:t xml:space="preserve">DRX Off cycle as determined by the corresponding configurations. </w:t>
      </w:r>
      <w:r w:rsidR="00D33B9F">
        <w:rPr>
          <w:rFonts w:eastAsiaTheme="minorEastAsia"/>
          <w:lang w:eastAsia="zh-CN"/>
        </w:rPr>
        <w:t xml:space="preserve">The specification impact </w:t>
      </w:r>
      <w:r w:rsidR="00CF035D">
        <w:rPr>
          <w:rFonts w:eastAsiaTheme="minorEastAsia"/>
          <w:lang w:eastAsia="zh-CN"/>
        </w:rPr>
        <w:t xml:space="preserve">to support beam management </w:t>
      </w:r>
      <w:r>
        <w:rPr>
          <w:rFonts w:eastAsiaTheme="minorEastAsia"/>
          <w:lang w:eastAsia="zh-CN"/>
        </w:rPr>
        <w:t xml:space="preserve">and CSI reporting </w:t>
      </w:r>
      <w:r w:rsidR="00CF035D">
        <w:rPr>
          <w:rFonts w:eastAsiaTheme="minorEastAsia"/>
          <w:lang w:eastAsia="zh-CN"/>
        </w:rPr>
        <w:t xml:space="preserve">during the DRX Off cycle </w:t>
      </w:r>
      <w:r w:rsidR="00FB3134">
        <w:rPr>
          <w:rFonts w:eastAsiaTheme="minorEastAsia"/>
          <w:lang w:eastAsia="zh-CN"/>
        </w:rPr>
        <w:t>can be</w:t>
      </w:r>
      <w:r w:rsidR="00D33B9F">
        <w:rPr>
          <w:rFonts w:eastAsiaTheme="minorEastAsia"/>
          <w:lang w:eastAsia="zh-CN"/>
        </w:rPr>
        <w:t xml:space="preserve"> </w:t>
      </w:r>
      <w:r w:rsidR="00952F49">
        <w:rPr>
          <w:rFonts w:eastAsiaTheme="minorEastAsia"/>
          <w:lang w:eastAsia="zh-CN"/>
        </w:rPr>
        <w:t>minimal</w:t>
      </w:r>
      <w:r w:rsidR="00FB3134">
        <w:rPr>
          <w:rFonts w:eastAsiaTheme="minorEastAsia"/>
          <w:lang w:eastAsia="zh-CN"/>
        </w:rPr>
        <w:t xml:space="preserve"> </w:t>
      </w:r>
      <w:r w:rsidR="000717C2">
        <w:rPr>
          <w:rFonts w:eastAsiaTheme="minorEastAsia"/>
          <w:lang w:eastAsia="zh-CN"/>
        </w:rPr>
        <w:t>(extend few existing operations during DRX Off) and n</w:t>
      </w:r>
      <w:r w:rsidR="00952F49">
        <w:rPr>
          <w:rFonts w:eastAsiaTheme="minorEastAsia"/>
          <w:lang w:eastAsia="zh-CN"/>
        </w:rPr>
        <w:t>o new UE</w:t>
      </w:r>
      <w:r w:rsidR="007924AE">
        <w:rPr>
          <w:rFonts w:eastAsiaTheme="minorEastAsia"/>
          <w:lang w:eastAsia="zh-CN"/>
        </w:rPr>
        <w:t>/</w:t>
      </w:r>
      <w:proofErr w:type="spellStart"/>
      <w:r w:rsidR="007924AE">
        <w:rPr>
          <w:rFonts w:eastAsiaTheme="minorEastAsia"/>
          <w:lang w:eastAsia="zh-CN"/>
        </w:rPr>
        <w:t>gNB</w:t>
      </w:r>
      <w:proofErr w:type="spellEnd"/>
      <w:r w:rsidR="00952F49">
        <w:rPr>
          <w:rFonts w:eastAsiaTheme="minorEastAsia"/>
          <w:lang w:eastAsia="zh-CN"/>
        </w:rPr>
        <w:t xml:space="preserve"> functionality is introduced</w:t>
      </w:r>
      <w:r w:rsidR="00D33B9F">
        <w:rPr>
          <w:rFonts w:eastAsiaTheme="minorEastAsia"/>
          <w:lang w:eastAsia="zh-CN"/>
        </w:rPr>
        <w:t xml:space="preserve">. </w:t>
      </w:r>
    </w:p>
    <w:p w14:paraId="6AD755A3" w14:textId="79B5A9E4" w:rsidR="00D33B9F" w:rsidRDefault="00D33B9F" w:rsidP="00755682">
      <w:pPr>
        <w:spacing w:after="0" w:line="240" w:lineRule="auto"/>
        <w:jc w:val="both"/>
        <w:rPr>
          <w:rFonts w:eastAsiaTheme="minorEastAsia"/>
          <w:lang w:eastAsia="zh-CN"/>
        </w:rPr>
      </w:pPr>
      <w:r>
        <w:rPr>
          <w:rFonts w:eastAsiaTheme="minorEastAsia"/>
          <w:lang w:eastAsia="zh-CN"/>
        </w:rPr>
        <w:t xml:space="preserve"> </w:t>
      </w:r>
    </w:p>
    <w:p w14:paraId="586FC3D8" w14:textId="4F95AE7A" w:rsidR="007924AE" w:rsidRDefault="007924AE" w:rsidP="007924AE">
      <w:pPr>
        <w:spacing w:after="0" w:line="240" w:lineRule="auto"/>
        <w:jc w:val="both"/>
        <w:rPr>
          <w:b/>
          <w:bCs/>
          <w:u w:val="single"/>
          <w:lang w:eastAsia="ko-KR"/>
        </w:rPr>
      </w:pPr>
      <w:r w:rsidRPr="00C13867">
        <w:rPr>
          <w:b/>
          <w:bCs/>
          <w:u w:val="single"/>
          <w:lang w:eastAsia="ko-KR"/>
        </w:rPr>
        <w:t xml:space="preserve">Proposal </w:t>
      </w:r>
      <w:r w:rsidR="000C093E">
        <w:rPr>
          <w:b/>
          <w:bCs/>
          <w:u w:val="single"/>
          <w:lang w:eastAsia="ko-KR"/>
        </w:rPr>
        <w:t>7</w:t>
      </w:r>
      <w:r w:rsidRPr="00C13867">
        <w:rPr>
          <w:b/>
          <w:bCs/>
          <w:u w:val="single"/>
          <w:lang w:eastAsia="ko-KR"/>
        </w:rPr>
        <w:t xml:space="preserve">: </w:t>
      </w:r>
      <w:r>
        <w:rPr>
          <w:b/>
          <w:bCs/>
          <w:u w:val="single"/>
          <w:lang w:eastAsia="ko-KR"/>
        </w:rPr>
        <w:t xml:space="preserve">For operation in FR2, allow a UE to </w:t>
      </w:r>
      <w:r w:rsidR="00FB3134">
        <w:rPr>
          <w:b/>
          <w:bCs/>
          <w:u w:val="single"/>
          <w:lang w:eastAsia="ko-KR"/>
        </w:rPr>
        <w:t>perform beam management</w:t>
      </w:r>
      <w:r>
        <w:rPr>
          <w:b/>
          <w:bCs/>
          <w:u w:val="single"/>
          <w:lang w:eastAsia="ko-KR"/>
        </w:rPr>
        <w:t xml:space="preserve"> </w:t>
      </w:r>
      <w:r w:rsidR="000717C2">
        <w:rPr>
          <w:b/>
          <w:bCs/>
          <w:u w:val="single"/>
          <w:lang w:eastAsia="ko-KR"/>
        </w:rPr>
        <w:t xml:space="preserve">and CSI reporting </w:t>
      </w:r>
      <w:r w:rsidR="00E076AD">
        <w:rPr>
          <w:b/>
          <w:bCs/>
          <w:u w:val="single"/>
          <w:lang w:eastAsia="ko-KR"/>
        </w:rPr>
        <w:t>during the DRX Off cycle</w:t>
      </w:r>
      <w:r>
        <w:rPr>
          <w:b/>
          <w:bCs/>
          <w:u w:val="single"/>
          <w:lang w:eastAsia="ko-KR"/>
        </w:rPr>
        <w:t>.</w:t>
      </w:r>
    </w:p>
    <w:p w14:paraId="3FFDE172" w14:textId="77777777" w:rsidR="00A52366" w:rsidRPr="00EA7B1A" w:rsidRDefault="00A52366" w:rsidP="00482744">
      <w:pPr>
        <w:spacing w:after="0" w:line="240" w:lineRule="auto"/>
        <w:jc w:val="both"/>
        <w:rPr>
          <w:lang w:eastAsia="ko-KR"/>
        </w:rPr>
      </w:pPr>
    </w:p>
    <w:p w14:paraId="1B274BA5" w14:textId="77777777" w:rsidR="00037E8F" w:rsidRPr="00E653A0" w:rsidRDefault="00037E8F" w:rsidP="00E653A0">
      <w:pPr>
        <w:spacing w:after="0" w:line="240" w:lineRule="auto"/>
        <w:jc w:val="both"/>
        <w:rPr>
          <w:b/>
        </w:rPr>
      </w:pPr>
    </w:p>
    <w:p w14:paraId="2E21889E" w14:textId="77777777" w:rsidR="000F699D" w:rsidRPr="00955133" w:rsidRDefault="00A213D3" w:rsidP="00C453DF">
      <w:pPr>
        <w:pStyle w:val="Heading1"/>
        <w:spacing w:before="0" w:after="60"/>
        <w:ind w:left="432" w:hanging="432"/>
        <w:jc w:val="both"/>
        <w:rPr>
          <w:rFonts w:cs="Arial"/>
          <w:sz w:val="32"/>
          <w:lang w:val="en-US" w:eastAsia="ko-KR"/>
        </w:rPr>
      </w:pPr>
      <w:r w:rsidRPr="00955133">
        <w:rPr>
          <w:rFonts w:cs="Arial"/>
          <w:sz w:val="32"/>
          <w:lang w:val="en-US" w:eastAsia="ko-KR"/>
        </w:rPr>
        <w:t>Conclusion</w:t>
      </w:r>
      <w:r w:rsidR="008E2FA7" w:rsidRPr="00955133">
        <w:rPr>
          <w:rFonts w:cs="Arial"/>
          <w:sz w:val="32"/>
          <w:lang w:val="en-US" w:eastAsia="ko-KR"/>
        </w:rPr>
        <w:t>s</w:t>
      </w:r>
    </w:p>
    <w:p w14:paraId="41A54AB9" w14:textId="476A14D8" w:rsidR="00822B1E" w:rsidRDefault="00E2213C" w:rsidP="00822B1E">
      <w:pPr>
        <w:spacing w:after="0" w:line="240" w:lineRule="auto"/>
        <w:jc w:val="both"/>
        <w:rPr>
          <w:lang w:eastAsia="ko-KR"/>
        </w:rPr>
      </w:pPr>
      <w:r w:rsidRPr="001120A9">
        <w:rPr>
          <w:lang w:eastAsia="ko-KR"/>
        </w:rPr>
        <w:t>T</w:t>
      </w:r>
      <w:r w:rsidR="00BD756C" w:rsidRPr="001120A9">
        <w:rPr>
          <w:lang w:eastAsia="ko-KR"/>
        </w:rPr>
        <w:t xml:space="preserve">his </w:t>
      </w:r>
      <w:r w:rsidR="002D06BD">
        <w:rPr>
          <w:lang w:eastAsia="ko-KR"/>
        </w:rPr>
        <w:t xml:space="preserve">contribution </w:t>
      </w:r>
      <w:r w:rsidR="00122417">
        <w:rPr>
          <w:lang w:eastAsia="ko-KR"/>
        </w:rPr>
        <w:t xml:space="preserve">considered </w:t>
      </w:r>
      <w:r w:rsidR="00822B1E">
        <w:rPr>
          <w:lang w:eastAsia="ko-KR"/>
        </w:rPr>
        <w:t>mechanisms for XR capacity enhancements and proposes the following</w:t>
      </w:r>
      <w:r w:rsidR="00915EF3">
        <w:rPr>
          <w:lang w:eastAsia="ko-KR"/>
        </w:rPr>
        <w:t>.</w:t>
      </w:r>
    </w:p>
    <w:p w14:paraId="4BAE8406" w14:textId="77777777" w:rsidR="000C093E" w:rsidRDefault="000C093E" w:rsidP="00822B1E">
      <w:pPr>
        <w:spacing w:after="0" w:line="240" w:lineRule="auto"/>
        <w:jc w:val="both"/>
        <w:rPr>
          <w:lang w:eastAsia="ko-KR"/>
        </w:rPr>
      </w:pPr>
    </w:p>
    <w:p w14:paraId="37267072" w14:textId="77777777" w:rsidR="00CC7D08" w:rsidRDefault="00CC7D08" w:rsidP="00CC7D08">
      <w:pPr>
        <w:spacing w:after="0" w:line="240" w:lineRule="auto"/>
        <w:jc w:val="both"/>
        <w:rPr>
          <w:b/>
          <w:bCs/>
          <w:u w:val="single"/>
          <w:lang w:eastAsia="ko-KR"/>
        </w:rPr>
      </w:pPr>
      <w:r w:rsidRPr="00C13867">
        <w:rPr>
          <w:b/>
          <w:bCs/>
          <w:u w:val="single"/>
          <w:lang w:eastAsia="ko-KR"/>
        </w:rPr>
        <w:t xml:space="preserve">Proposal 1: Consider </w:t>
      </w:r>
      <w:r>
        <w:rPr>
          <w:b/>
          <w:bCs/>
          <w:u w:val="single"/>
          <w:lang w:eastAsia="ko-KR"/>
        </w:rPr>
        <w:t xml:space="preserve">support of </w:t>
      </w:r>
      <w:r w:rsidRPr="000A113D">
        <w:rPr>
          <w:b/>
          <w:bCs/>
          <w:u w:val="single"/>
          <w:lang w:eastAsia="ko-KR"/>
        </w:rPr>
        <w:t>multi-TRP/panel transmission</w:t>
      </w:r>
      <w:r>
        <w:rPr>
          <w:b/>
          <w:bCs/>
          <w:u w:val="single"/>
          <w:lang w:eastAsia="ko-KR"/>
        </w:rPr>
        <w:t xml:space="preserve"> for SPS PDSCH</w:t>
      </w:r>
      <w:r w:rsidRPr="00C13867">
        <w:rPr>
          <w:b/>
          <w:bCs/>
          <w:u w:val="single"/>
          <w:lang w:eastAsia="ko-KR"/>
        </w:rPr>
        <w:t>.</w:t>
      </w:r>
    </w:p>
    <w:p w14:paraId="37C18B10" w14:textId="77777777" w:rsidR="00FB5FDF" w:rsidRDefault="00FB5FDF" w:rsidP="00822B1E">
      <w:pPr>
        <w:spacing w:after="0" w:line="240" w:lineRule="auto"/>
        <w:jc w:val="both"/>
        <w:rPr>
          <w:lang w:eastAsia="ko-KR"/>
        </w:rPr>
      </w:pPr>
    </w:p>
    <w:p w14:paraId="0A0D4120" w14:textId="21C1CFA5" w:rsidR="00FB5FDF" w:rsidRDefault="00FB5FDF" w:rsidP="00FB5FDF">
      <w:pPr>
        <w:spacing w:after="0" w:line="240" w:lineRule="auto"/>
        <w:jc w:val="both"/>
        <w:rPr>
          <w:b/>
          <w:bCs/>
          <w:u w:val="single"/>
          <w:lang w:eastAsia="ko-KR"/>
        </w:rPr>
      </w:pPr>
      <w:r w:rsidRPr="00C13867">
        <w:rPr>
          <w:b/>
          <w:bCs/>
          <w:u w:val="single"/>
          <w:lang w:eastAsia="ko-KR"/>
        </w:rPr>
        <w:t xml:space="preserve">Proposal </w:t>
      </w:r>
      <w:r w:rsidR="000C093E">
        <w:rPr>
          <w:b/>
          <w:bCs/>
          <w:u w:val="single"/>
          <w:lang w:eastAsia="ko-KR"/>
        </w:rPr>
        <w:t>2</w:t>
      </w:r>
      <w:r w:rsidRPr="00C13867">
        <w:rPr>
          <w:b/>
          <w:bCs/>
          <w:u w:val="single"/>
          <w:lang w:eastAsia="ko-KR"/>
        </w:rPr>
        <w:t xml:space="preserve">: Consider </w:t>
      </w:r>
      <w:r>
        <w:rPr>
          <w:b/>
          <w:bCs/>
          <w:u w:val="single"/>
          <w:lang w:eastAsia="ko-KR"/>
        </w:rPr>
        <w:t>support</w:t>
      </w:r>
      <w:r w:rsidRPr="00C13867">
        <w:rPr>
          <w:b/>
          <w:bCs/>
          <w:u w:val="single"/>
          <w:lang w:eastAsia="ko-KR"/>
        </w:rPr>
        <w:t xml:space="preserve"> </w:t>
      </w:r>
      <w:r>
        <w:rPr>
          <w:b/>
          <w:bCs/>
          <w:u w:val="single"/>
          <w:lang w:eastAsia="ko-KR"/>
        </w:rPr>
        <w:t>of</w:t>
      </w:r>
      <w:r w:rsidRPr="00C13867">
        <w:rPr>
          <w:b/>
          <w:bCs/>
          <w:u w:val="single"/>
          <w:lang w:eastAsia="ko-KR"/>
        </w:rPr>
        <w:t xml:space="preserve"> CBG-based HARQ-ACK report</w:t>
      </w:r>
      <w:r>
        <w:rPr>
          <w:b/>
          <w:bCs/>
          <w:u w:val="single"/>
          <w:lang w:eastAsia="ko-KR"/>
        </w:rPr>
        <w:t xml:space="preserve">s </w:t>
      </w:r>
      <w:r w:rsidRPr="00C13867">
        <w:rPr>
          <w:b/>
          <w:bCs/>
          <w:u w:val="single"/>
          <w:lang w:eastAsia="ko-KR"/>
        </w:rPr>
        <w:t>for multi-slot PDSCH scheduling.</w:t>
      </w:r>
    </w:p>
    <w:p w14:paraId="2347AEBB" w14:textId="77777777" w:rsidR="00CC7D08" w:rsidRDefault="00CC7D08" w:rsidP="00FB5FDF">
      <w:pPr>
        <w:spacing w:after="0" w:line="240" w:lineRule="auto"/>
        <w:jc w:val="both"/>
        <w:rPr>
          <w:b/>
          <w:bCs/>
          <w:u w:val="single"/>
          <w:lang w:eastAsia="ko-KR"/>
        </w:rPr>
      </w:pPr>
    </w:p>
    <w:p w14:paraId="77DE8100" w14:textId="77777777" w:rsidR="00CC7D08" w:rsidRPr="00C13867" w:rsidRDefault="00CC7D08" w:rsidP="00CC7D08">
      <w:pPr>
        <w:spacing w:after="0" w:line="240" w:lineRule="auto"/>
        <w:jc w:val="both"/>
        <w:rPr>
          <w:b/>
          <w:bCs/>
          <w:u w:val="single"/>
          <w:lang w:eastAsia="ko-KR"/>
        </w:rPr>
      </w:pPr>
      <w:r w:rsidRPr="00C13867">
        <w:rPr>
          <w:b/>
          <w:bCs/>
          <w:u w:val="single"/>
          <w:lang w:eastAsia="ko-KR"/>
        </w:rPr>
        <w:lastRenderedPageBreak/>
        <w:t xml:space="preserve">Proposal </w:t>
      </w:r>
      <w:r>
        <w:rPr>
          <w:b/>
          <w:bCs/>
          <w:u w:val="single"/>
          <w:lang w:eastAsia="ko-KR"/>
        </w:rPr>
        <w:t>3</w:t>
      </w:r>
      <w:r w:rsidRPr="00C13867">
        <w:rPr>
          <w:b/>
          <w:bCs/>
          <w:u w:val="single"/>
          <w:lang w:eastAsia="ko-KR"/>
        </w:rPr>
        <w:t xml:space="preserve">: Consider </w:t>
      </w:r>
      <w:r>
        <w:rPr>
          <w:b/>
          <w:bCs/>
          <w:u w:val="single"/>
          <w:lang w:eastAsia="ko-KR"/>
        </w:rPr>
        <w:t>support</w:t>
      </w:r>
      <w:r w:rsidRPr="00C13867">
        <w:rPr>
          <w:b/>
          <w:bCs/>
          <w:u w:val="single"/>
          <w:lang w:eastAsia="ko-KR"/>
        </w:rPr>
        <w:t xml:space="preserve"> </w:t>
      </w:r>
      <w:r>
        <w:rPr>
          <w:b/>
          <w:bCs/>
          <w:u w:val="single"/>
          <w:lang w:eastAsia="ko-KR"/>
        </w:rPr>
        <w:t>of</w:t>
      </w:r>
      <w:r w:rsidRPr="00C13867">
        <w:rPr>
          <w:b/>
          <w:bCs/>
          <w:u w:val="single"/>
          <w:lang w:eastAsia="ko-KR"/>
        </w:rPr>
        <w:t xml:space="preserve"> </w:t>
      </w:r>
      <w:r>
        <w:rPr>
          <w:b/>
          <w:bCs/>
          <w:u w:val="single"/>
          <w:lang w:eastAsia="ko-KR"/>
        </w:rPr>
        <w:t xml:space="preserve">multiple HARQ-ACK occasions </w:t>
      </w:r>
      <w:r w:rsidRPr="00C13867">
        <w:rPr>
          <w:b/>
          <w:bCs/>
          <w:u w:val="single"/>
          <w:lang w:eastAsia="ko-KR"/>
        </w:rPr>
        <w:t>for multi-slot PDSCH scheduling.</w:t>
      </w:r>
    </w:p>
    <w:p w14:paraId="4782B978" w14:textId="02A1EA26" w:rsidR="00822B1E" w:rsidRDefault="00822B1E" w:rsidP="00822B1E">
      <w:pPr>
        <w:spacing w:after="0" w:line="240" w:lineRule="auto"/>
        <w:jc w:val="both"/>
        <w:rPr>
          <w:lang w:eastAsia="ko-KR"/>
        </w:rPr>
      </w:pPr>
    </w:p>
    <w:p w14:paraId="08EDDAE0" w14:textId="2E07CC6B" w:rsidR="0038611D" w:rsidRPr="00C13867" w:rsidRDefault="0038611D" w:rsidP="0038611D">
      <w:pPr>
        <w:spacing w:after="0" w:line="240" w:lineRule="auto"/>
        <w:jc w:val="both"/>
        <w:rPr>
          <w:b/>
          <w:bCs/>
          <w:u w:val="single"/>
          <w:lang w:eastAsia="ko-KR"/>
        </w:rPr>
      </w:pPr>
      <w:r w:rsidRPr="00C13867">
        <w:rPr>
          <w:b/>
          <w:bCs/>
          <w:u w:val="single"/>
          <w:lang w:eastAsia="ko-KR"/>
        </w:rPr>
        <w:t xml:space="preserve">Proposal </w:t>
      </w:r>
      <w:r w:rsidR="000C093E">
        <w:rPr>
          <w:b/>
          <w:bCs/>
          <w:u w:val="single"/>
          <w:lang w:eastAsia="ko-KR"/>
        </w:rPr>
        <w:t>4</w:t>
      </w:r>
      <w:r w:rsidRPr="00C13867">
        <w:rPr>
          <w:b/>
          <w:bCs/>
          <w:u w:val="single"/>
          <w:lang w:eastAsia="ko-KR"/>
        </w:rPr>
        <w:t xml:space="preserve">: Consider </w:t>
      </w:r>
      <w:r>
        <w:rPr>
          <w:b/>
          <w:bCs/>
          <w:u w:val="single"/>
          <w:lang w:eastAsia="ko-KR"/>
        </w:rPr>
        <w:t xml:space="preserve">CSI report </w:t>
      </w:r>
      <w:r w:rsidRPr="00C13867">
        <w:rPr>
          <w:b/>
          <w:bCs/>
          <w:u w:val="single"/>
          <w:lang w:eastAsia="ko-KR"/>
        </w:rPr>
        <w:t xml:space="preserve">enhancements to </w:t>
      </w:r>
      <w:r>
        <w:rPr>
          <w:b/>
          <w:bCs/>
          <w:u w:val="single"/>
          <w:lang w:eastAsia="ko-KR"/>
        </w:rPr>
        <w:t>address the different BLER requirements of different XR flows</w:t>
      </w:r>
      <w:r w:rsidRPr="00C13867">
        <w:rPr>
          <w:b/>
          <w:bCs/>
          <w:u w:val="single"/>
          <w:lang w:eastAsia="ko-KR"/>
        </w:rPr>
        <w:t>.</w:t>
      </w:r>
    </w:p>
    <w:p w14:paraId="18A052AE" w14:textId="27F27C3F" w:rsidR="00822B1E" w:rsidRDefault="00822B1E" w:rsidP="00822B1E">
      <w:pPr>
        <w:spacing w:after="0" w:line="240" w:lineRule="auto"/>
        <w:jc w:val="both"/>
        <w:rPr>
          <w:lang w:eastAsia="ko-KR"/>
        </w:rPr>
      </w:pPr>
    </w:p>
    <w:p w14:paraId="547B17DD" w14:textId="7C3A029A" w:rsidR="00E05918" w:rsidRPr="00262D1B" w:rsidRDefault="00E05918" w:rsidP="00E05918">
      <w:pPr>
        <w:spacing w:after="0" w:line="240" w:lineRule="auto"/>
        <w:jc w:val="both"/>
        <w:rPr>
          <w:b/>
          <w:bCs/>
          <w:u w:val="single"/>
          <w:lang w:eastAsia="ko-KR"/>
        </w:rPr>
      </w:pPr>
      <w:r w:rsidRPr="00C13867">
        <w:rPr>
          <w:b/>
          <w:bCs/>
          <w:u w:val="single"/>
          <w:lang w:eastAsia="ko-KR"/>
        </w:rPr>
        <w:t xml:space="preserve">Proposal </w:t>
      </w:r>
      <w:r w:rsidR="000C093E">
        <w:rPr>
          <w:b/>
          <w:bCs/>
          <w:u w:val="single"/>
          <w:lang w:eastAsia="ko-KR"/>
        </w:rPr>
        <w:t>5</w:t>
      </w:r>
      <w:r w:rsidRPr="00C13867">
        <w:rPr>
          <w:b/>
          <w:bCs/>
          <w:u w:val="single"/>
          <w:lang w:eastAsia="ko-KR"/>
        </w:rPr>
        <w:t xml:space="preserve">: </w:t>
      </w:r>
      <w:r>
        <w:rPr>
          <w:b/>
          <w:bCs/>
          <w:u w:val="single"/>
          <w:lang w:eastAsia="ko-KR"/>
        </w:rPr>
        <w:t>Apply BPSK/QPSK to SR to indicate 2-4 BSR values in order to reduce latency for UL scheduling.</w:t>
      </w:r>
    </w:p>
    <w:p w14:paraId="1C95518F" w14:textId="114F4FE8" w:rsidR="0038611D" w:rsidRDefault="0038611D" w:rsidP="00822B1E">
      <w:pPr>
        <w:spacing w:after="0" w:line="240" w:lineRule="auto"/>
        <w:jc w:val="both"/>
        <w:rPr>
          <w:lang w:eastAsia="ko-KR"/>
        </w:rPr>
      </w:pPr>
    </w:p>
    <w:p w14:paraId="1B396282" w14:textId="2E9C0958" w:rsidR="00E05918" w:rsidRDefault="00E05918" w:rsidP="00E05918">
      <w:pPr>
        <w:spacing w:after="0" w:line="240" w:lineRule="auto"/>
        <w:jc w:val="both"/>
        <w:rPr>
          <w:b/>
          <w:bCs/>
          <w:u w:val="single"/>
          <w:lang w:eastAsia="ko-KR"/>
        </w:rPr>
      </w:pPr>
      <w:r w:rsidRPr="00C13867">
        <w:rPr>
          <w:b/>
          <w:bCs/>
          <w:u w:val="single"/>
          <w:lang w:eastAsia="ko-KR"/>
        </w:rPr>
        <w:t xml:space="preserve">Proposal </w:t>
      </w:r>
      <w:r w:rsidR="000C093E">
        <w:rPr>
          <w:b/>
          <w:bCs/>
          <w:u w:val="single"/>
          <w:lang w:eastAsia="ko-KR"/>
        </w:rPr>
        <w:t>6</w:t>
      </w:r>
      <w:r w:rsidRPr="00C13867">
        <w:rPr>
          <w:b/>
          <w:bCs/>
          <w:u w:val="single"/>
          <w:lang w:eastAsia="ko-KR"/>
        </w:rPr>
        <w:t xml:space="preserve">: </w:t>
      </w:r>
      <w:r>
        <w:rPr>
          <w:b/>
          <w:bCs/>
          <w:u w:val="single"/>
          <w:lang w:eastAsia="ko-KR"/>
        </w:rPr>
        <w:t>Study mechanisms to enable CG-PUSCH transmissions from XR UEs with variable packet sizes without a-priori reservation of corresponding resources.</w:t>
      </w:r>
    </w:p>
    <w:p w14:paraId="2AB929DC" w14:textId="0384DEF6" w:rsidR="00E05918" w:rsidRDefault="00E05918" w:rsidP="00822B1E">
      <w:pPr>
        <w:spacing w:after="0" w:line="240" w:lineRule="auto"/>
        <w:jc w:val="both"/>
        <w:rPr>
          <w:lang w:eastAsia="ko-KR"/>
        </w:rPr>
      </w:pPr>
    </w:p>
    <w:p w14:paraId="5476D356" w14:textId="5882D710" w:rsidR="00E05918" w:rsidRDefault="00E05918" w:rsidP="00E05918">
      <w:pPr>
        <w:spacing w:after="0" w:line="240" w:lineRule="auto"/>
        <w:jc w:val="both"/>
        <w:rPr>
          <w:b/>
          <w:bCs/>
          <w:u w:val="single"/>
          <w:lang w:eastAsia="ko-KR"/>
        </w:rPr>
      </w:pPr>
      <w:r w:rsidRPr="00C13867">
        <w:rPr>
          <w:b/>
          <w:bCs/>
          <w:u w:val="single"/>
          <w:lang w:eastAsia="ko-KR"/>
        </w:rPr>
        <w:t xml:space="preserve">Proposal </w:t>
      </w:r>
      <w:r w:rsidR="000C093E">
        <w:rPr>
          <w:b/>
          <w:bCs/>
          <w:u w:val="single"/>
          <w:lang w:eastAsia="ko-KR"/>
        </w:rPr>
        <w:t>7</w:t>
      </w:r>
      <w:r w:rsidRPr="00C13867">
        <w:rPr>
          <w:b/>
          <w:bCs/>
          <w:u w:val="single"/>
          <w:lang w:eastAsia="ko-KR"/>
        </w:rPr>
        <w:t xml:space="preserve">: </w:t>
      </w:r>
      <w:r>
        <w:rPr>
          <w:b/>
          <w:bCs/>
          <w:u w:val="single"/>
          <w:lang w:eastAsia="ko-KR"/>
        </w:rPr>
        <w:t>For operation in FR2, allow a UE to perform beam management and CSI reporting during the DRX Off cycle.</w:t>
      </w:r>
    </w:p>
    <w:p w14:paraId="1B6A2CA8" w14:textId="77777777" w:rsidR="00E05918" w:rsidRDefault="00E05918" w:rsidP="00822B1E">
      <w:pPr>
        <w:spacing w:after="0" w:line="240" w:lineRule="auto"/>
        <w:jc w:val="both"/>
        <w:rPr>
          <w:lang w:eastAsia="ko-KR"/>
        </w:rPr>
      </w:pPr>
    </w:p>
    <w:p w14:paraId="45377618" w14:textId="7D307844" w:rsidR="004D1114" w:rsidRDefault="002D06BD" w:rsidP="00822B1E">
      <w:pPr>
        <w:spacing w:after="0" w:line="240" w:lineRule="auto"/>
        <w:jc w:val="both"/>
        <w:rPr>
          <w:lang w:eastAsia="ko-KR"/>
        </w:rPr>
      </w:pPr>
      <w:r>
        <w:rPr>
          <w:lang w:eastAsia="ko-KR"/>
        </w:rPr>
        <w:t xml:space="preserve"> </w:t>
      </w:r>
    </w:p>
    <w:p w14:paraId="02B61DEF" w14:textId="38AF8722" w:rsidR="00822B1E" w:rsidRDefault="00822B1E" w:rsidP="00822B1E">
      <w:pPr>
        <w:spacing w:after="0" w:line="240" w:lineRule="auto"/>
        <w:jc w:val="both"/>
        <w:rPr>
          <w:i/>
          <w:iCs/>
          <w:u w:val="single"/>
          <w:lang w:eastAsia="ko-KR"/>
        </w:rPr>
      </w:pPr>
      <w:r w:rsidRPr="008B3CF9">
        <w:rPr>
          <w:b/>
          <w:bCs/>
          <w:u w:val="single"/>
          <w:lang w:eastAsia="ko-KR"/>
        </w:rPr>
        <w:t>Observation 1:</w:t>
      </w:r>
      <w:r w:rsidRPr="008B3CF9">
        <w:rPr>
          <w:i/>
          <w:iCs/>
          <w:u w:val="single"/>
          <w:lang w:eastAsia="ko-KR"/>
        </w:rPr>
        <w:t xml:space="preserve"> </w:t>
      </w:r>
      <w:r>
        <w:rPr>
          <w:i/>
          <w:iCs/>
          <w:u w:val="single"/>
          <w:lang w:eastAsia="ko-KR"/>
        </w:rPr>
        <w:t>SPS PDSCH enhancements are not necessary or beneficial for XR</w:t>
      </w:r>
      <w:r w:rsidR="000C093E" w:rsidRPr="000C093E">
        <w:rPr>
          <w:i/>
          <w:iCs/>
          <w:u w:val="single"/>
          <w:lang w:eastAsia="ko-KR"/>
        </w:rPr>
        <w:t xml:space="preserve"> </w:t>
      </w:r>
      <w:r w:rsidR="000C093E">
        <w:rPr>
          <w:i/>
          <w:iCs/>
          <w:u w:val="single"/>
          <w:lang w:eastAsia="ko-KR"/>
        </w:rPr>
        <w:t>non-periodic traffic</w:t>
      </w:r>
      <w:r w:rsidRPr="008B3CF9">
        <w:rPr>
          <w:i/>
          <w:iCs/>
          <w:u w:val="single"/>
          <w:lang w:eastAsia="ko-KR"/>
        </w:rPr>
        <w:t>.</w:t>
      </w:r>
    </w:p>
    <w:p w14:paraId="6545ED24" w14:textId="77777777" w:rsidR="00822B1E" w:rsidRPr="008B3CF9" w:rsidRDefault="00822B1E" w:rsidP="00822B1E">
      <w:pPr>
        <w:spacing w:after="0" w:line="240" w:lineRule="auto"/>
        <w:jc w:val="both"/>
        <w:rPr>
          <w:i/>
          <w:iCs/>
          <w:u w:val="single"/>
          <w:lang w:eastAsia="ko-KR"/>
        </w:rPr>
      </w:pPr>
    </w:p>
    <w:p w14:paraId="1A2F3108" w14:textId="408098CC" w:rsidR="00185A02" w:rsidRPr="00915EF3" w:rsidRDefault="00185A02" w:rsidP="00CC52CE">
      <w:pPr>
        <w:spacing w:after="0" w:line="240" w:lineRule="auto"/>
        <w:jc w:val="both"/>
        <w:rPr>
          <w:b/>
        </w:rPr>
      </w:pPr>
    </w:p>
    <w:p w14:paraId="032A9E8A" w14:textId="17C751B2" w:rsidR="009B6453" w:rsidRPr="00955133" w:rsidRDefault="00122417" w:rsidP="00C453DF">
      <w:pPr>
        <w:pStyle w:val="Heading1"/>
        <w:spacing w:before="0" w:after="60"/>
        <w:ind w:left="432" w:hanging="432"/>
        <w:jc w:val="both"/>
        <w:rPr>
          <w:rFonts w:cs="Arial"/>
          <w:sz w:val="32"/>
          <w:lang w:val="en-US" w:eastAsia="ko-KR"/>
        </w:rPr>
      </w:pPr>
      <w:r w:rsidRPr="00955133">
        <w:rPr>
          <w:rFonts w:cs="Arial"/>
          <w:sz w:val="32"/>
          <w:lang w:val="en-US" w:eastAsia="ko-KR"/>
        </w:rPr>
        <w:t>References</w:t>
      </w:r>
    </w:p>
    <w:p w14:paraId="3EEB199F" w14:textId="34660A79" w:rsidR="00315386" w:rsidRPr="006D4DDB" w:rsidRDefault="00516619" w:rsidP="00B23533">
      <w:pPr>
        <w:pStyle w:val="Reference0"/>
        <w:keepLines w:val="0"/>
        <w:numPr>
          <w:ilvl w:val="0"/>
          <w:numId w:val="9"/>
        </w:numPr>
        <w:suppressAutoHyphens w:val="0"/>
        <w:overflowPunct/>
        <w:autoSpaceDE/>
        <w:spacing w:after="60" w:line="240" w:lineRule="auto"/>
        <w:textAlignment w:val="auto"/>
      </w:pPr>
      <w:r w:rsidRPr="008A267A">
        <w:t>R</w:t>
      </w:r>
      <w:r w:rsidR="00B23533" w:rsidRPr="008A267A">
        <w:t>P</w:t>
      </w:r>
      <w:r w:rsidRPr="008A267A">
        <w:t>-</w:t>
      </w:r>
      <w:r w:rsidRPr="008A267A">
        <w:rPr>
          <w:lang w:eastAsia="ko-KR"/>
        </w:rPr>
        <w:t>2</w:t>
      </w:r>
      <w:r w:rsidR="00B23533" w:rsidRPr="008A267A">
        <w:rPr>
          <w:lang w:eastAsia="ko-KR"/>
        </w:rPr>
        <w:t>135</w:t>
      </w:r>
      <w:r w:rsidR="008A267A" w:rsidRPr="008A267A">
        <w:rPr>
          <w:lang w:eastAsia="ko-KR"/>
        </w:rPr>
        <w:t>87</w:t>
      </w:r>
      <w:r w:rsidRPr="008A267A">
        <w:rPr>
          <w:lang w:eastAsia="ko-KR"/>
        </w:rPr>
        <w:t>, “</w:t>
      </w:r>
      <w:r w:rsidR="008A267A" w:rsidRPr="008A267A">
        <w:rPr>
          <w:rFonts w:eastAsia="Batang"/>
          <w:lang w:eastAsia="zh-CN"/>
        </w:rPr>
        <w:t>New SID “Study on XR Enhancements for NR”</w:t>
      </w:r>
    </w:p>
    <w:p w14:paraId="49AC8239" w14:textId="5F2D5C84" w:rsidR="006D4DDB" w:rsidRPr="006D4DDB" w:rsidRDefault="006D4DDB" w:rsidP="00B23533">
      <w:pPr>
        <w:pStyle w:val="Reference0"/>
        <w:keepLines w:val="0"/>
        <w:numPr>
          <w:ilvl w:val="0"/>
          <w:numId w:val="9"/>
        </w:numPr>
        <w:suppressAutoHyphens w:val="0"/>
        <w:overflowPunct/>
        <w:autoSpaceDE/>
        <w:spacing w:after="60" w:line="240" w:lineRule="auto"/>
        <w:textAlignment w:val="auto"/>
      </w:pPr>
      <w:r w:rsidRPr="006D4DDB">
        <w:t>TR 38.838 v17.0.0, “</w:t>
      </w:r>
      <w:r w:rsidRPr="006D4DDB">
        <w:rPr>
          <w:color w:val="000000"/>
        </w:rPr>
        <w:t>Study on XR (Extended Reality) evaluations for NR”</w:t>
      </w:r>
    </w:p>
    <w:sectPr w:rsidR="006D4DDB" w:rsidRPr="006D4DDB"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10E0E" w14:textId="77777777" w:rsidR="006027AF" w:rsidRDefault="006027AF">
      <w:r>
        <w:separator/>
      </w:r>
    </w:p>
  </w:endnote>
  <w:endnote w:type="continuationSeparator" w:id="0">
    <w:p w14:paraId="38BA6956" w14:textId="77777777" w:rsidR="006027AF" w:rsidRDefault="00602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56AA7018" w:rsidR="00AC3D53" w:rsidRDefault="00AC3D5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CC56EB">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9B4CF" w14:textId="77777777" w:rsidR="006027AF" w:rsidRDefault="006027AF">
      <w:r>
        <w:separator/>
      </w:r>
    </w:p>
  </w:footnote>
  <w:footnote w:type="continuationSeparator" w:id="0">
    <w:p w14:paraId="0E777DB8" w14:textId="77777777" w:rsidR="006027AF" w:rsidRDefault="00602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8A64FD"/>
    <w:multiLevelType w:val="hybridMultilevel"/>
    <w:tmpl w:val="B3E628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400576"/>
    <w:multiLevelType w:val="hybridMultilevel"/>
    <w:tmpl w:val="51546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6" w15:restartNumberingAfterBreak="0">
    <w:nsid w:val="26B2282B"/>
    <w:multiLevelType w:val="multilevel"/>
    <w:tmpl w:val="58CE3888"/>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tentative="1">
      <w:numFmt w:val="decimal"/>
      <w:lvlText w:val="%3."/>
      <w:lvlJc w:val="left"/>
      <w:pPr>
        <w:tabs>
          <w:tab w:val="num" w:pos="2084"/>
        </w:tabs>
        <w:ind w:left="2084" w:hanging="360"/>
      </w:pPr>
    </w:lvl>
    <w:lvl w:ilvl="3" w:tentative="1">
      <w:numFmt w:val="decimal"/>
      <w:lvlText w:val="%4."/>
      <w:lvlJc w:val="left"/>
      <w:pPr>
        <w:tabs>
          <w:tab w:val="num" w:pos="2804"/>
        </w:tabs>
        <w:ind w:left="2804" w:hanging="360"/>
      </w:pPr>
    </w:lvl>
    <w:lvl w:ilvl="4" w:tentative="1">
      <w:numFmt w:val="decimal"/>
      <w:lvlText w:val="%5."/>
      <w:lvlJc w:val="left"/>
      <w:pPr>
        <w:tabs>
          <w:tab w:val="num" w:pos="3524"/>
        </w:tabs>
        <w:ind w:left="3524" w:hanging="360"/>
      </w:pPr>
    </w:lvl>
    <w:lvl w:ilvl="5" w:tentative="1">
      <w:numFmt w:val="decimal"/>
      <w:lvlText w:val="%6."/>
      <w:lvlJc w:val="left"/>
      <w:pPr>
        <w:tabs>
          <w:tab w:val="num" w:pos="4244"/>
        </w:tabs>
        <w:ind w:left="4244" w:hanging="360"/>
      </w:pPr>
    </w:lvl>
    <w:lvl w:ilvl="6" w:tentative="1">
      <w:numFmt w:val="decimal"/>
      <w:lvlText w:val="%7."/>
      <w:lvlJc w:val="left"/>
      <w:pPr>
        <w:tabs>
          <w:tab w:val="num" w:pos="4964"/>
        </w:tabs>
        <w:ind w:left="4964" w:hanging="360"/>
      </w:pPr>
    </w:lvl>
    <w:lvl w:ilvl="7" w:tentative="1">
      <w:numFmt w:val="decimal"/>
      <w:lvlText w:val="%8."/>
      <w:lvlJc w:val="left"/>
      <w:pPr>
        <w:tabs>
          <w:tab w:val="num" w:pos="5684"/>
        </w:tabs>
        <w:ind w:left="5684" w:hanging="360"/>
      </w:pPr>
    </w:lvl>
    <w:lvl w:ilvl="8" w:tentative="1">
      <w:numFmt w:val="decimal"/>
      <w:lvlText w:val="%9."/>
      <w:lvlJc w:val="left"/>
      <w:pPr>
        <w:tabs>
          <w:tab w:val="num" w:pos="6404"/>
        </w:tabs>
        <w:ind w:left="6404"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9" w15:restartNumberingAfterBreak="0">
    <w:nsid w:val="378072DE"/>
    <w:multiLevelType w:val="hybridMultilevel"/>
    <w:tmpl w:val="B3E628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1" w15:restartNumberingAfterBreak="0">
    <w:nsid w:val="64AD48C8"/>
    <w:multiLevelType w:val="singleLevel"/>
    <w:tmpl w:val="64AD48C8"/>
    <w:lvl w:ilvl="0">
      <w:start w:val="1"/>
      <w:numFmt w:val="bullet"/>
      <w:lvlText w:val=""/>
      <w:lvlJc w:val="left"/>
      <w:pPr>
        <w:ind w:left="420" w:hanging="420"/>
      </w:pPr>
      <w:rPr>
        <w:rFonts w:ascii="Wingdings" w:hAnsi="Wingdings" w:hint="default"/>
        <w:sz w:val="16"/>
      </w:rPr>
    </w:lvl>
  </w:abstractNum>
  <w:abstractNum w:abstractNumId="1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1152A"/>
    <w:multiLevelType w:val="hybridMultilevel"/>
    <w:tmpl w:val="3760B8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6753FAF"/>
    <w:multiLevelType w:val="hybridMultilevel"/>
    <w:tmpl w:val="A54036A6"/>
    <w:lvl w:ilvl="0" w:tplc="F3D87000">
      <w:start w:val="1"/>
      <w:numFmt w:val="bullet"/>
      <w:lvlText w:val="•"/>
      <w:lvlJc w:val="left"/>
      <w:pPr>
        <w:tabs>
          <w:tab w:val="num" w:pos="360"/>
        </w:tabs>
        <w:ind w:left="360" w:hanging="360"/>
      </w:pPr>
      <w:rPr>
        <w:rFonts w:ascii="Arial" w:hAnsi="Arial" w:hint="default"/>
      </w:rPr>
    </w:lvl>
    <w:lvl w:ilvl="1" w:tplc="2E5AC320" w:tentative="1">
      <w:start w:val="1"/>
      <w:numFmt w:val="bullet"/>
      <w:lvlText w:val="•"/>
      <w:lvlJc w:val="left"/>
      <w:pPr>
        <w:tabs>
          <w:tab w:val="num" w:pos="1080"/>
        </w:tabs>
        <w:ind w:left="1080" w:hanging="360"/>
      </w:pPr>
      <w:rPr>
        <w:rFonts w:ascii="Arial" w:hAnsi="Arial" w:hint="default"/>
      </w:rPr>
    </w:lvl>
    <w:lvl w:ilvl="2" w:tplc="2B48E60C" w:tentative="1">
      <w:start w:val="1"/>
      <w:numFmt w:val="bullet"/>
      <w:lvlText w:val="•"/>
      <w:lvlJc w:val="left"/>
      <w:pPr>
        <w:tabs>
          <w:tab w:val="num" w:pos="1800"/>
        </w:tabs>
        <w:ind w:left="1800" w:hanging="360"/>
      </w:pPr>
      <w:rPr>
        <w:rFonts w:ascii="Arial" w:hAnsi="Arial" w:hint="default"/>
      </w:rPr>
    </w:lvl>
    <w:lvl w:ilvl="3" w:tplc="112E6290" w:tentative="1">
      <w:start w:val="1"/>
      <w:numFmt w:val="bullet"/>
      <w:lvlText w:val="•"/>
      <w:lvlJc w:val="left"/>
      <w:pPr>
        <w:tabs>
          <w:tab w:val="num" w:pos="2520"/>
        </w:tabs>
        <w:ind w:left="2520" w:hanging="360"/>
      </w:pPr>
      <w:rPr>
        <w:rFonts w:ascii="Arial" w:hAnsi="Arial" w:hint="default"/>
      </w:rPr>
    </w:lvl>
    <w:lvl w:ilvl="4" w:tplc="8BBA01A6" w:tentative="1">
      <w:start w:val="1"/>
      <w:numFmt w:val="bullet"/>
      <w:lvlText w:val="•"/>
      <w:lvlJc w:val="left"/>
      <w:pPr>
        <w:tabs>
          <w:tab w:val="num" w:pos="3240"/>
        </w:tabs>
        <w:ind w:left="3240" w:hanging="360"/>
      </w:pPr>
      <w:rPr>
        <w:rFonts w:ascii="Arial" w:hAnsi="Arial" w:hint="default"/>
      </w:rPr>
    </w:lvl>
    <w:lvl w:ilvl="5" w:tplc="79621996" w:tentative="1">
      <w:start w:val="1"/>
      <w:numFmt w:val="bullet"/>
      <w:lvlText w:val="•"/>
      <w:lvlJc w:val="left"/>
      <w:pPr>
        <w:tabs>
          <w:tab w:val="num" w:pos="3960"/>
        </w:tabs>
        <w:ind w:left="3960" w:hanging="360"/>
      </w:pPr>
      <w:rPr>
        <w:rFonts w:ascii="Arial" w:hAnsi="Arial" w:hint="default"/>
      </w:rPr>
    </w:lvl>
    <w:lvl w:ilvl="6" w:tplc="FA461A12" w:tentative="1">
      <w:start w:val="1"/>
      <w:numFmt w:val="bullet"/>
      <w:lvlText w:val="•"/>
      <w:lvlJc w:val="left"/>
      <w:pPr>
        <w:tabs>
          <w:tab w:val="num" w:pos="4680"/>
        </w:tabs>
        <w:ind w:left="4680" w:hanging="360"/>
      </w:pPr>
      <w:rPr>
        <w:rFonts w:ascii="Arial" w:hAnsi="Arial" w:hint="default"/>
      </w:rPr>
    </w:lvl>
    <w:lvl w:ilvl="7" w:tplc="782C9DB6" w:tentative="1">
      <w:start w:val="1"/>
      <w:numFmt w:val="bullet"/>
      <w:lvlText w:val="•"/>
      <w:lvlJc w:val="left"/>
      <w:pPr>
        <w:tabs>
          <w:tab w:val="num" w:pos="5400"/>
        </w:tabs>
        <w:ind w:left="5400" w:hanging="360"/>
      </w:pPr>
      <w:rPr>
        <w:rFonts w:ascii="Arial" w:hAnsi="Arial" w:hint="default"/>
      </w:rPr>
    </w:lvl>
    <w:lvl w:ilvl="8" w:tplc="D98A197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9393810">
    <w:abstractNumId w:val="5"/>
  </w:num>
  <w:num w:numId="2" w16cid:durableId="1927107830">
    <w:abstractNumId w:val="17"/>
  </w:num>
  <w:num w:numId="3" w16cid:durableId="1573202441">
    <w:abstractNumId w:val="7"/>
  </w:num>
  <w:num w:numId="4" w16cid:durableId="271089346">
    <w:abstractNumId w:val="10"/>
  </w:num>
  <w:num w:numId="5" w16cid:durableId="213739831">
    <w:abstractNumId w:val="4"/>
  </w:num>
  <w:num w:numId="6" w16cid:durableId="493106660">
    <w:abstractNumId w:val="14"/>
  </w:num>
  <w:num w:numId="7" w16cid:durableId="226262219">
    <w:abstractNumId w:val="8"/>
  </w:num>
  <w:num w:numId="8" w16cid:durableId="181456217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549411126">
    <w:abstractNumId w:val="16"/>
  </w:num>
  <w:num w:numId="10" w16cid:durableId="1734815562">
    <w:abstractNumId w:val="9"/>
  </w:num>
  <w:num w:numId="11" w16cid:durableId="1210924311">
    <w:abstractNumId w:val="2"/>
  </w:num>
  <w:num w:numId="12" w16cid:durableId="863204710">
    <w:abstractNumId w:val="6"/>
  </w:num>
  <w:num w:numId="13" w16cid:durableId="431975044">
    <w:abstractNumId w:val="11"/>
  </w:num>
  <w:num w:numId="14" w16cid:durableId="1924677535">
    <w:abstractNumId w:val="3"/>
  </w:num>
  <w:num w:numId="15" w16cid:durableId="2017687818">
    <w:abstractNumId w:val="13"/>
  </w:num>
  <w:num w:numId="16" w16cid:durableId="521749131">
    <w:abstractNumId w:val="15"/>
  </w:num>
  <w:num w:numId="17" w16cid:durableId="105303864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B82"/>
    <w:rsid w:val="00005D4D"/>
    <w:rsid w:val="0000647F"/>
    <w:rsid w:val="00006731"/>
    <w:rsid w:val="000067A4"/>
    <w:rsid w:val="000067FA"/>
    <w:rsid w:val="00006B00"/>
    <w:rsid w:val="00006BD1"/>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59"/>
    <w:rsid w:val="00011C85"/>
    <w:rsid w:val="00011D44"/>
    <w:rsid w:val="00011FC6"/>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4B6"/>
    <w:rsid w:val="000146BE"/>
    <w:rsid w:val="000146FD"/>
    <w:rsid w:val="000149A9"/>
    <w:rsid w:val="00014BF1"/>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610"/>
    <w:rsid w:val="000407F1"/>
    <w:rsid w:val="000409AA"/>
    <w:rsid w:val="00040C8F"/>
    <w:rsid w:val="00040E97"/>
    <w:rsid w:val="00040EC5"/>
    <w:rsid w:val="00040ED5"/>
    <w:rsid w:val="0004103E"/>
    <w:rsid w:val="00041083"/>
    <w:rsid w:val="000411A7"/>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4D5"/>
    <w:rsid w:val="00055809"/>
    <w:rsid w:val="00055DC2"/>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5C6"/>
    <w:rsid w:val="00063630"/>
    <w:rsid w:val="0006380E"/>
    <w:rsid w:val="00063817"/>
    <w:rsid w:val="0006391B"/>
    <w:rsid w:val="000639FC"/>
    <w:rsid w:val="00063B8E"/>
    <w:rsid w:val="00063C74"/>
    <w:rsid w:val="00063CE2"/>
    <w:rsid w:val="000640F1"/>
    <w:rsid w:val="000641C2"/>
    <w:rsid w:val="0006447F"/>
    <w:rsid w:val="000646A4"/>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B7"/>
    <w:rsid w:val="000725CB"/>
    <w:rsid w:val="0007261A"/>
    <w:rsid w:val="00072749"/>
    <w:rsid w:val="00072835"/>
    <w:rsid w:val="00072A75"/>
    <w:rsid w:val="00072A99"/>
    <w:rsid w:val="00072CF1"/>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D1E"/>
    <w:rsid w:val="00074D43"/>
    <w:rsid w:val="00074DAD"/>
    <w:rsid w:val="00074DC5"/>
    <w:rsid w:val="00074DF6"/>
    <w:rsid w:val="00074E6F"/>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E7"/>
    <w:rsid w:val="00076AD7"/>
    <w:rsid w:val="00076C53"/>
    <w:rsid w:val="00076FB8"/>
    <w:rsid w:val="00077089"/>
    <w:rsid w:val="000770EF"/>
    <w:rsid w:val="000772F0"/>
    <w:rsid w:val="0007778A"/>
    <w:rsid w:val="000777EE"/>
    <w:rsid w:val="0007787F"/>
    <w:rsid w:val="000778DF"/>
    <w:rsid w:val="00077A6D"/>
    <w:rsid w:val="00077BB6"/>
    <w:rsid w:val="00077BD8"/>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9DA"/>
    <w:rsid w:val="00081DDE"/>
    <w:rsid w:val="00081EA7"/>
    <w:rsid w:val="00081F23"/>
    <w:rsid w:val="00082149"/>
    <w:rsid w:val="00082208"/>
    <w:rsid w:val="0008275D"/>
    <w:rsid w:val="000827DE"/>
    <w:rsid w:val="0008282A"/>
    <w:rsid w:val="00082BD1"/>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9E"/>
    <w:rsid w:val="000D64AE"/>
    <w:rsid w:val="000D65DF"/>
    <w:rsid w:val="000D6846"/>
    <w:rsid w:val="000D6869"/>
    <w:rsid w:val="000D69A5"/>
    <w:rsid w:val="000D6EE0"/>
    <w:rsid w:val="000D6FBA"/>
    <w:rsid w:val="000D6FEB"/>
    <w:rsid w:val="000D70A3"/>
    <w:rsid w:val="000D70C8"/>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AB"/>
    <w:rsid w:val="000E07DB"/>
    <w:rsid w:val="000E0BD0"/>
    <w:rsid w:val="000E0C22"/>
    <w:rsid w:val="000E0C47"/>
    <w:rsid w:val="000E0D05"/>
    <w:rsid w:val="000E105D"/>
    <w:rsid w:val="000E1063"/>
    <w:rsid w:val="000E12EE"/>
    <w:rsid w:val="000E1725"/>
    <w:rsid w:val="000E19DE"/>
    <w:rsid w:val="000E1A22"/>
    <w:rsid w:val="000E1CB4"/>
    <w:rsid w:val="000E1CC2"/>
    <w:rsid w:val="000E1EB5"/>
    <w:rsid w:val="000E1EBE"/>
    <w:rsid w:val="000E1F4F"/>
    <w:rsid w:val="000E1FD2"/>
    <w:rsid w:val="000E229B"/>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3BF"/>
    <w:rsid w:val="000F3451"/>
    <w:rsid w:val="000F3533"/>
    <w:rsid w:val="000F3784"/>
    <w:rsid w:val="000F37FA"/>
    <w:rsid w:val="000F3883"/>
    <w:rsid w:val="000F3A95"/>
    <w:rsid w:val="000F4385"/>
    <w:rsid w:val="000F4426"/>
    <w:rsid w:val="000F4497"/>
    <w:rsid w:val="000F45EF"/>
    <w:rsid w:val="000F4847"/>
    <w:rsid w:val="000F4EF9"/>
    <w:rsid w:val="000F5034"/>
    <w:rsid w:val="000F5077"/>
    <w:rsid w:val="000F51AB"/>
    <w:rsid w:val="000F51FC"/>
    <w:rsid w:val="000F52A8"/>
    <w:rsid w:val="000F5497"/>
    <w:rsid w:val="000F54A0"/>
    <w:rsid w:val="000F5653"/>
    <w:rsid w:val="000F599A"/>
    <w:rsid w:val="000F5A5D"/>
    <w:rsid w:val="000F5A5F"/>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A2A"/>
    <w:rsid w:val="00113B23"/>
    <w:rsid w:val="00113D2A"/>
    <w:rsid w:val="00113E56"/>
    <w:rsid w:val="00113EB2"/>
    <w:rsid w:val="00114411"/>
    <w:rsid w:val="00114431"/>
    <w:rsid w:val="001149BF"/>
    <w:rsid w:val="00114A18"/>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7AC"/>
    <w:rsid w:val="001709F2"/>
    <w:rsid w:val="00170DDE"/>
    <w:rsid w:val="0017123E"/>
    <w:rsid w:val="001712D9"/>
    <w:rsid w:val="00171309"/>
    <w:rsid w:val="0017131C"/>
    <w:rsid w:val="00171344"/>
    <w:rsid w:val="001714DA"/>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963"/>
    <w:rsid w:val="00207A64"/>
    <w:rsid w:val="00207B03"/>
    <w:rsid w:val="00207C21"/>
    <w:rsid w:val="00207C3E"/>
    <w:rsid w:val="00207C98"/>
    <w:rsid w:val="0021005F"/>
    <w:rsid w:val="00210082"/>
    <w:rsid w:val="0021032A"/>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D84"/>
    <w:rsid w:val="00274F39"/>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3118"/>
    <w:rsid w:val="0028334B"/>
    <w:rsid w:val="0028337B"/>
    <w:rsid w:val="002835AC"/>
    <w:rsid w:val="00283675"/>
    <w:rsid w:val="00283DFB"/>
    <w:rsid w:val="00283E2A"/>
    <w:rsid w:val="00283E41"/>
    <w:rsid w:val="00284003"/>
    <w:rsid w:val="0028409B"/>
    <w:rsid w:val="002843AB"/>
    <w:rsid w:val="0028452D"/>
    <w:rsid w:val="0028457A"/>
    <w:rsid w:val="0028477C"/>
    <w:rsid w:val="002847CE"/>
    <w:rsid w:val="00284BE3"/>
    <w:rsid w:val="00284E36"/>
    <w:rsid w:val="00284E9A"/>
    <w:rsid w:val="00284F26"/>
    <w:rsid w:val="002857BB"/>
    <w:rsid w:val="002859E5"/>
    <w:rsid w:val="00285B15"/>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05B"/>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C2B"/>
    <w:rsid w:val="002A3C6A"/>
    <w:rsid w:val="002A3CB4"/>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448"/>
    <w:rsid w:val="002C069D"/>
    <w:rsid w:val="002C09FB"/>
    <w:rsid w:val="002C0A91"/>
    <w:rsid w:val="002C0B3D"/>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466"/>
    <w:rsid w:val="00336674"/>
    <w:rsid w:val="003366CC"/>
    <w:rsid w:val="003368D6"/>
    <w:rsid w:val="00336B3F"/>
    <w:rsid w:val="0033713F"/>
    <w:rsid w:val="003373D5"/>
    <w:rsid w:val="003375F2"/>
    <w:rsid w:val="00337742"/>
    <w:rsid w:val="00337863"/>
    <w:rsid w:val="00337A59"/>
    <w:rsid w:val="00337C54"/>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AB2"/>
    <w:rsid w:val="00360B54"/>
    <w:rsid w:val="00360DD6"/>
    <w:rsid w:val="00360E0A"/>
    <w:rsid w:val="00360E49"/>
    <w:rsid w:val="00360FE2"/>
    <w:rsid w:val="003613B2"/>
    <w:rsid w:val="003614B9"/>
    <w:rsid w:val="003616D8"/>
    <w:rsid w:val="00361742"/>
    <w:rsid w:val="003618AB"/>
    <w:rsid w:val="003618EE"/>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DF0"/>
    <w:rsid w:val="00365F53"/>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442"/>
    <w:rsid w:val="003705F0"/>
    <w:rsid w:val="003708A3"/>
    <w:rsid w:val="003709C9"/>
    <w:rsid w:val="00370AC1"/>
    <w:rsid w:val="00370AC4"/>
    <w:rsid w:val="00370D3A"/>
    <w:rsid w:val="00370E54"/>
    <w:rsid w:val="00370EE5"/>
    <w:rsid w:val="003711D6"/>
    <w:rsid w:val="003712DC"/>
    <w:rsid w:val="00371341"/>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10"/>
    <w:rsid w:val="0038386B"/>
    <w:rsid w:val="00383A92"/>
    <w:rsid w:val="00383C16"/>
    <w:rsid w:val="00383D6C"/>
    <w:rsid w:val="00383D82"/>
    <w:rsid w:val="00383EE4"/>
    <w:rsid w:val="00383F1A"/>
    <w:rsid w:val="00383FEA"/>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485"/>
    <w:rsid w:val="003945C9"/>
    <w:rsid w:val="0039475B"/>
    <w:rsid w:val="003949E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6024"/>
    <w:rsid w:val="003C6248"/>
    <w:rsid w:val="003C6461"/>
    <w:rsid w:val="003C64AA"/>
    <w:rsid w:val="003C64E6"/>
    <w:rsid w:val="003C654F"/>
    <w:rsid w:val="003C6584"/>
    <w:rsid w:val="003C65F3"/>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C9"/>
    <w:rsid w:val="003D560F"/>
    <w:rsid w:val="003D5708"/>
    <w:rsid w:val="003D58A3"/>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A7F"/>
    <w:rsid w:val="00424DB1"/>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2D"/>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7E7"/>
    <w:rsid w:val="004D3807"/>
    <w:rsid w:val="004D3872"/>
    <w:rsid w:val="004D394D"/>
    <w:rsid w:val="004D3E88"/>
    <w:rsid w:val="004D4025"/>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BC"/>
    <w:rsid w:val="004E262F"/>
    <w:rsid w:val="004E27A1"/>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264"/>
    <w:rsid w:val="004E72A6"/>
    <w:rsid w:val="004E7306"/>
    <w:rsid w:val="004E7BC6"/>
    <w:rsid w:val="004E7BE2"/>
    <w:rsid w:val="004E7C21"/>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841"/>
    <w:rsid w:val="005318A0"/>
    <w:rsid w:val="00531ADA"/>
    <w:rsid w:val="00531F48"/>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9A"/>
    <w:rsid w:val="005449D6"/>
    <w:rsid w:val="00544CE1"/>
    <w:rsid w:val="00544E23"/>
    <w:rsid w:val="00544EB1"/>
    <w:rsid w:val="00544FE0"/>
    <w:rsid w:val="0054507C"/>
    <w:rsid w:val="0054513E"/>
    <w:rsid w:val="00545177"/>
    <w:rsid w:val="00545183"/>
    <w:rsid w:val="005458F3"/>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BB0"/>
    <w:rsid w:val="00557E77"/>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CD8"/>
    <w:rsid w:val="00564FB8"/>
    <w:rsid w:val="005651D0"/>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B5"/>
    <w:rsid w:val="005A65F8"/>
    <w:rsid w:val="005A66B8"/>
    <w:rsid w:val="005A69AE"/>
    <w:rsid w:val="005A6B3E"/>
    <w:rsid w:val="005A6D0B"/>
    <w:rsid w:val="005A6ECB"/>
    <w:rsid w:val="005A7203"/>
    <w:rsid w:val="005A76A0"/>
    <w:rsid w:val="005A7709"/>
    <w:rsid w:val="005A772C"/>
    <w:rsid w:val="005A79C1"/>
    <w:rsid w:val="005A7A68"/>
    <w:rsid w:val="005A7B94"/>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60"/>
    <w:rsid w:val="005C5EA9"/>
    <w:rsid w:val="005C616F"/>
    <w:rsid w:val="005C62A8"/>
    <w:rsid w:val="005C638D"/>
    <w:rsid w:val="005C644B"/>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603"/>
    <w:rsid w:val="005D165A"/>
    <w:rsid w:val="005D19F3"/>
    <w:rsid w:val="005D1B71"/>
    <w:rsid w:val="005D20D0"/>
    <w:rsid w:val="005D213B"/>
    <w:rsid w:val="005D2164"/>
    <w:rsid w:val="005D236F"/>
    <w:rsid w:val="005D23F5"/>
    <w:rsid w:val="005D289D"/>
    <w:rsid w:val="005D290A"/>
    <w:rsid w:val="005D2993"/>
    <w:rsid w:val="005D2A90"/>
    <w:rsid w:val="005D2CAA"/>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907"/>
    <w:rsid w:val="005E49DD"/>
    <w:rsid w:val="005E4A9B"/>
    <w:rsid w:val="005E4BE3"/>
    <w:rsid w:val="005E4DAE"/>
    <w:rsid w:val="005E523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B5"/>
    <w:rsid w:val="005F20BA"/>
    <w:rsid w:val="005F2294"/>
    <w:rsid w:val="005F28E6"/>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7DA"/>
    <w:rsid w:val="00613866"/>
    <w:rsid w:val="0061389C"/>
    <w:rsid w:val="00613B92"/>
    <w:rsid w:val="00613C00"/>
    <w:rsid w:val="00613C67"/>
    <w:rsid w:val="00613CBA"/>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F61"/>
    <w:rsid w:val="00616369"/>
    <w:rsid w:val="00616829"/>
    <w:rsid w:val="006168AD"/>
    <w:rsid w:val="00616A52"/>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4040"/>
    <w:rsid w:val="006542E9"/>
    <w:rsid w:val="00654360"/>
    <w:rsid w:val="006544D9"/>
    <w:rsid w:val="00654603"/>
    <w:rsid w:val="006546E6"/>
    <w:rsid w:val="00654815"/>
    <w:rsid w:val="00654BF8"/>
    <w:rsid w:val="00654D3C"/>
    <w:rsid w:val="00654F32"/>
    <w:rsid w:val="0065519A"/>
    <w:rsid w:val="00655307"/>
    <w:rsid w:val="0065535A"/>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932"/>
    <w:rsid w:val="00713A11"/>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746D"/>
    <w:rsid w:val="00717664"/>
    <w:rsid w:val="007176F2"/>
    <w:rsid w:val="00717754"/>
    <w:rsid w:val="00717910"/>
    <w:rsid w:val="00717985"/>
    <w:rsid w:val="00717A78"/>
    <w:rsid w:val="00717C99"/>
    <w:rsid w:val="00717CE8"/>
    <w:rsid w:val="00717F6E"/>
    <w:rsid w:val="0072009D"/>
    <w:rsid w:val="0072010C"/>
    <w:rsid w:val="007201BB"/>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DE"/>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62DF"/>
    <w:rsid w:val="00756598"/>
    <w:rsid w:val="007565EC"/>
    <w:rsid w:val="00756638"/>
    <w:rsid w:val="0075674B"/>
    <w:rsid w:val="007567FE"/>
    <w:rsid w:val="007568BF"/>
    <w:rsid w:val="00756AFA"/>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E3"/>
    <w:rsid w:val="00782C19"/>
    <w:rsid w:val="00782C85"/>
    <w:rsid w:val="007832D3"/>
    <w:rsid w:val="00783460"/>
    <w:rsid w:val="00783465"/>
    <w:rsid w:val="00783506"/>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943"/>
    <w:rsid w:val="007B7AB6"/>
    <w:rsid w:val="007B7ADC"/>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52E"/>
    <w:rsid w:val="007F68C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D34"/>
    <w:rsid w:val="00805F5D"/>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8D"/>
    <w:rsid w:val="00842FF0"/>
    <w:rsid w:val="008430C9"/>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AB"/>
    <w:rsid w:val="0086519C"/>
    <w:rsid w:val="008651B0"/>
    <w:rsid w:val="00865391"/>
    <w:rsid w:val="00865654"/>
    <w:rsid w:val="00865665"/>
    <w:rsid w:val="00865A00"/>
    <w:rsid w:val="00865A0B"/>
    <w:rsid w:val="00865B1E"/>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A1"/>
    <w:rsid w:val="00872724"/>
    <w:rsid w:val="0087278F"/>
    <w:rsid w:val="0087289E"/>
    <w:rsid w:val="00872A0F"/>
    <w:rsid w:val="00872DDB"/>
    <w:rsid w:val="008732E9"/>
    <w:rsid w:val="008733F5"/>
    <w:rsid w:val="00873697"/>
    <w:rsid w:val="00873735"/>
    <w:rsid w:val="00873A0C"/>
    <w:rsid w:val="00873A11"/>
    <w:rsid w:val="00873F89"/>
    <w:rsid w:val="00874113"/>
    <w:rsid w:val="00874322"/>
    <w:rsid w:val="00874471"/>
    <w:rsid w:val="0087449A"/>
    <w:rsid w:val="0087457A"/>
    <w:rsid w:val="008745E6"/>
    <w:rsid w:val="008748FA"/>
    <w:rsid w:val="00874A93"/>
    <w:rsid w:val="00874D09"/>
    <w:rsid w:val="00874E9F"/>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A90"/>
    <w:rsid w:val="008E1EB3"/>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C3D"/>
    <w:rsid w:val="00945CF9"/>
    <w:rsid w:val="00945DEB"/>
    <w:rsid w:val="009464E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2F49"/>
    <w:rsid w:val="0095302C"/>
    <w:rsid w:val="009530BF"/>
    <w:rsid w:val="00953219"/>
    <w:rsid w:val="00953229"/>
    <w:rsid w:val="0095329E"/>
    <w:rsid w:val="009534FC"/>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424"/>
    <w:rsid w:val="009545F0"/>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C2D"/>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835"/>
    <w:rsid w:val="009758ED"/>
    <w:rsid w:val="0097590C"/>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E51"/>
    <w:rsid w:val="009D0E81"/>
    <w:rsid w:val="009D0F7F"/>
    <w:rsid w:val="009D125E"/>
    <w:rsid w:val="009D13CC"/>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F1F"/>
    <w:rsid w:val="009F608D"/>
    <w:rsid w:val="009F61C7"/>
    <w:rsid w:val="009F64BD"/>
    <w:rsid w:val="009F66A1"/>
    <w:rsid w:val="009F6A1E"/>
    <w:rsid w:val="009F6B75"/>
    <w:rsid w:val="009F6BF6"/>
    <w:rsid w:val="009F6D7C"/>
    <w:rsid w:val="009F6E75"/>
    <w:rsid w:val="009F6F65"/>
    <w:rsid w:val="009F71BF"/>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47"/>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C1"/>
    <w:rsid w:val="00A42815"/>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ABB"/>
    <w:rsid w:val="00AA1C30"/>
    <w:rsid w:val="00AA1D5C"/>
    <w:rsid w:val="00AA1EE1"/>
    <w:rsid w:val="00AA1F7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4F"/>
    <w:rsid w:val="00AB397D"/>
    <w:rsid w:val="00AB39BF"/>
    <w:rsid w:val="00AB3AE1"/>
    <w:rsid w:val="00AB3CCB"/>
    <w:rsid w:val="00AB3CF0"/>
    <w:rsid w:val="00AB3F1C"/>
    <w:rsid w:val="00AB3F62"/>
    <w:rsid w:val="00AB3FCD"/>
    <w:rsid w:val="00AB403C"/>
    <w:rsid w:val="00AB4239"/>
    <w:rsid w:val="00AB42DC"/>
    <w:rsid w:val="00AB43FA"/>
    <w:rsid w:val="00AB468D"/>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D9"/>
    <w:rsid w:val="00AE4459"/>
    <w:rsid w:val="00AE45A5"/>
    <w:rsid w:val="00AE48FF"/>
    <w:rsid w:val="00AE4BBC"/>
    <w:rsid w:val="00AE4CE0"/>
    <w:rsid w:val="00AE4DCA"/>
    <w:rsid w:val="00AE4E6A"/>
    <w:rsid w:val="00AE4F77"/>
    <w:rsid w:val="00AE5184"/>
    <w:rsid w:val="00AE51D7"/>
    <w:rsid w:val="00AE558B"/>
    <w:rsid w:val="00AE55BE"/>
    <w:rsid w:val="00AE5AA2"/>
    <w:rsid w:val="00AE5B83"/>
    <w:rsid w:val="00AE5C46"/>
    <w:rsid w:val="00AE5D23"/>
    <w:rsid w:val="00AE5DAE"/>
    <w:rsid w:val="00AE5DE9"/>
    <w:rsid w:val="00AE5F07"/>
    <w:rsid w:val="00AE5F8A"/>
    <w:rsid w:val="00AE5FE0"/>
    <w:rsid w:val="00AE6042"/>
    <w:rsid w:val="00AE62EB"/>
    <w:rsid w:val="00AE6374"/>
    <w:rsid w:val="00AE63A7"/>
    <w:rsid w:val="00AE63B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EC4"/>
    <w:rsid w:val="00B31005"/>
    <w:rsid w:val="00B311C6"/>
    <w:rsid w:val="00B3127F"/>
    <w:rsid w:val="00B31320"/>
    <w:rsid w:val="00B313E0"/>
    <w:rsid w:val="00B31417"/>
    <w:rsid w:val="00B314FF"/>
    <w:rsid w:val="00B31556"/>
    <w:rsid w:val="00B31631"/>
    <w:rsid w:val="00B3171B"/>
    <w:rsid w:val="00B317CA"/>
    <w:rsid w:val="00B317F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36B"/>
    <w:rsid w:val="00B41437"/>
    <w:rsid w:val="00B4145A"/>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FF"/>
    <w:rsid w:val="00B5046C"/>
    <w:rsid w:val="00B506DE"/>
    <w:rsid w:val="00B5079D"/>
    <w:rsid w:val="00B50838"/>
    <w:rsid w:val="00B50954"/>
    <w:rsid w:val="00B509C9"/>
    <w:rsid w:val="00B50B42"/>
    <w:rsid w:val="00B50CFB"/>
    <w:rsid w:val="00B50E4F"/>
    <w:rsid w:val="00B50E5C"/>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141"/>
    <w:rsid w:val="00B612AD"/>
    <w:rsid w:val="00B614A7"/>
    <w:rsid w:val="00B614DA"/>
    <w:rsid w:val="00B6155D"/>
    <w:rsid w:val="00B615B4"/>
    <w:rsid w:val="00B615F4"/>
    <w:rsid w:val="00B616E5"/>
    <w:rsid w:val="00B616FA"/>
    <w:rsid w:val="00B617CD"/>
    <w:rsid w:val="00B61AC1"/>
    <w:rsid w:val="00B61D68"/>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8B2"/>
    <w:rsid w:val="00B72A50"/>
    <w:rsid w:val="00B72BBB"/>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56"/>
    <w:rsid w:val="00B773C6"/>
    <w:rsid w:val="00B7745D"/>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C0"/>
    <w:rsid w:val="00B87808"/>
    <w:rsid w:val="00B87BD0"/>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4C"/>
    <w:rsid w:val="00BD418A"/>
    <w:rsid w:val="00BD4310"/>
    <w:rsid w:val="00BD4348"/>
    <w:rsid w:val="00BD4576"/>
    <w:rsid w:val="00BD477F"/>
    <w:rsid w:val="00BD489B"/>
    <w:rsid w:val="00BD492B"/>
    <w:rsid w:val="00BD4A7E"/>
    <w:rsid w:val="00BD4C1A"/>
    <w:rsid w:val="00BD4C2C"/>
    <w:rsid w:val="00BD4E91"/>
    <w:rsid w:val="00BD4EA3"/>
    <w:rsid w:val="00BD504C"/>
    <w:rsid w:val="00BD506E"/>
    <w:rsid w:val="00BD50DC"/>
    <w:rsid w:val="00BD5201"/>
    <w:rsid w:val="00BD52FA"/>
    <w:rsid w:val="00BD532D"/>
    <w:rsid w:val="00BD558E"/>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E0"/>
    <w:rsid w:val="00BE005D"/>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A19"/>
    <w:rsid w:val="00BF4A26"/>
    <w:rsid w:val="00BF4ABE"/>
    <w:rsid w:val="00BF4DB4"/>
    <w:rsid w:val="00BF4EB9"/>
    <w:rsid w:val="00BF4F43"/>
    <w:rsid w:val="00BF4F59"/>
    <w:rsid w:val="00BF51FA"/>
    <w:rsid w:val="00BF5398"/>
    <w:rsid w:val="00BF53AB"/>
    <w:rsid w:val="00BF56EF"/>
    <w:rsid w:val="00BF593B"/>
    <w:rsid w:val="00BF5A13"/>
    <w:rsid w:val="00BF5BD7"/>
    <w:rsid w:val="00BF5C63"/>
    <w:rsid w:val="00BF5DA1"/>
    <w:rsid w:val="00BF5F92"/>
    <w:rsid w:val="00BF61E0"/>
    <w:rsid w:val="00BF63B4"/>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4AF"/>
    <w:rsid w:val="00C01691"/>
    <w:rsid w:val="00C018C8"/>
    <w:rsid w:val="00C0198C"/>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94B"/>
    <w:rsid w:val="00C33A2F"/>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8F0"/>
    <w:rsid w:val="00C86E87"/>
    <w:rsid w:val="00C86F8D"/>
    <w:rsid w:val="00C86FB3"/>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A4"/>
    <w:rsid w:val="00C902C9"/>
    <w:rsid w:val="00C903CE"/>
    <w:rsid w:val="00C905F8"/>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D5"/>
    <w:rsid w:val="00CC16FE"/>
    <w:rsid w:val="00CC17BA"/>
    <w:rsid w:val="00CC184F"/>
    <w:rsid w:val="00CC197C"/>
    <w:rsid w:val="00CC1A40"/>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773"/>
    <w:rsid w:val="00CE37BB"/>
    <w:rsid w:val="00CE38D7"/>
    <w:rsid w:val="00CE3940"/>
    <w:rsid w:val="00CE3A14"/>
    <w:rsid w:val="00CE3A3F"/>
    <w:rsid w:val="00CE3BBA"/>
    <w:rsid w:val="00CE3C1A"/>
    <w:rsid w:val="00CE3F0E"/>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63"/>
    <w:rsid w:val="00D02CB4"/>
    <w:rsid w:val="00D02DC9"/>
    <w:rsid w:val="00D02E95"/>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90"/>
    <w:rsid w:val="00D05F9F"/>
    <w:rsid w:val="00D0621B"/>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BBD"/>
    <w:rsid w:val="00D14C93"/>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7056"/>
    <w:rsid w:val="00D1712A"/>
    <w:rsid w:val="00D17265"/>
    <w:rsid w:val="00D1730D"/>
    <w:rsid w:val="00D174C6"/>
    <w:rsid w:val="00D1755E"/>
    <w:rsid w:val="00D2024E"/>
    <w:rsid w:val="00D203FB"/>
    <w:rsid w:val="00D2071F"/>
    <w:rsid w:val="00D20988"/>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ED"/>
    <w:rsid w:val="00D27B3D"/>
    <w:rsid w:val="00D27BAC"/>
    <w:rsid w:val="00D27C15"/>
    <w:rsid w:val="00D27C2D"/>
    <w:rsid w:val="00D27E2A"/>
    <w:rsid w:val="00D30016"/>
    <w:rsid w:val="00D30107"/>
    <w:rsid w:val="00D307A7"/>
    <w:rsid w:val="00D30811"/>
    <w:rsid w:val="00D30A7E"/>
    <w:rsid w:val="00D30E9F"/>
    <w:rsid w:val="00D30FBF"/>
    <w:rsid w:val="00D30FCE"/>
    <w:rsid w:val="00D30FF4"/>
    <w:rsid w:val="00D31171"/>
    <w:rsid w:val="00D312D9"/>
    <w:rsid w:val="00D312F1"/>
    <w:rsid w:val="00D312F5"/>
    <w:rsid w:val="00D3147B"/>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44"/>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1DB"/>
    <w:rsid w:val="00E352CC"/>
    <w:rsid w:val="00E354C4"/>
    <w:rsid w:val="00E354EE"/>
    <w:rsid w:val="00E35BAE"/>
    <w:rsid w:val="00E35DAC"/>
    <w:rsid w:val="00E35EE0"/>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BD1"/>
    <w:rsid w:val="00E60C75"/>
    <w:rsid w:val="00E60CD3"/>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FC"/>
    <w:rsid w:val="00E6401F"/>
    <w:rsid w:val="00E64150"/>
    <w:rsid w:val="00E6418C"/>
    <w:rsid w:val="00E645D4"/>
    <w:rsid w:val="00E646CC"/>
    <w:rsid w:val="00E647B8"/>
    <w:rsid w:val="00E647D5"/>
    <w:rsid w:val="00E6485F"/>
    <w:rsid w:val="00E648EF"/>
    <w:rsid w:val="00E64987"/>
    <w:rsid w:val="00E649F0"/>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824"/>
    <w:rsid w:val="00E7594E"/>
    <w:rsid w:val="00E75ABF"/>
    <w:rsid w:val="00E75B44"/>
    <w:rsid w:val="00E75BC8"/>
    <w:rsid w:val="00E75CD6"/>
    <w:rsid w:val="00E75D5B"/>
    <w:rsid w:val="00E763C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54E"/>
    <w:rsid w:val="00E84701"/>
    <w:rsid w:val="00E84951"/>
    <w:rsid w:val="00E84B38"/>
    <w:rsid w:val="00E84C33"/>
    <w:rsid w:val="00E84C83"/>
    <w:rsid w:val="00E85003"/>
    <w:rsid w:val="00E85143"/>
    <w:rsid w:val="00E85211"/>
    <w:rsid w:val="00E854DA"/>
    <w:rsid w:val="00E855AB"/>
    <w:rsid w:val="00E8570E"/>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D1A"/>
    <w:rsid w:val="00E87E1B"/>
    <w:rsid w:val="00E87EB8"/>
    <w:rsid w:val="00E90060"/>
    <w:rsid w:val="00E90087"/>
    <w:rsid w:val="00E90286"/>
    <w:rsid w:val="00E902C4"/>
    <w:rsid w:val="00E902F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45B"/>
    <w:rsid w:val="00E955E7"/>
    <w:rsid w:val="00E9588F"/>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600"/>
    <w:rsid w:val="00ED27D7"/>
    <w:rsid w:val="00ED2A51"/>
    <w:rsid w:val="00ED2E08"/>
    <w:rsid w:val="00ED2E9B"/>
    <w:rsid w:val="00ED2EF7"/>
    <w:rsid w:val="00ED2FDA"/>
    <w:rsid w:val="00ED319D"/>
    <w:rsid w:val="00ED31D7"/>
    <w:rsid w:val="00ED31F4"/>
    <w:rsid w:val="00ED370D"/>
    <w:rsid w:val="00ED3A22"/>
    <w:rsid w:val="00ED3B28"/>
    <w:rsid w:val="00ED3BCD"/>
    <w:rsid w:val="00ED3F83"/>
    <w:rsid w:val="00ED3FAD"/>
    <w:rsid w:val="00ED4413"/>
    <w:rsid w:val="00ED4807"/>
    <w:rsid w:val="00ED4BBC"/>
    <w:rsid w:val="00ED4D36"/>
    <w:rsid w:val="00ED4D80"/>
    <w:rsid w:val="00ED4EBA"/>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3EFA"/>
    <w:rsid w:val="00F542D9"/>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29"/>
    <w:rsid w:val="00F67333"/>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D6"/>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7F"/>
    <w:rsid w:val="00FA2F75"/>
    <w:rsid w:val="00FA2FE6"/>
    <w:rsid w:val="00FA30B6"/>
    <w:rsid w:val="00FA30D8"/>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C1"/>
    <w:rsid w:val="00FC5BC8"/>
    <w:rsid w:val="00FC5C33"/>
    <w:rsid w:val="00FC5D7C"/>
    <w:rsid w:val="00FC5ED6"/>
    <w:rsid w:val="00FC5F80"/>
    <w:rsid w:val="00FC600E"/>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B7"/>
    <w:rsid w:val="00FD0FD6"/>
    <w:rsid w:val="00FD10CB"/>
    <w:rsid w:val="00FD1344"/>
    <w:rsid w:val="00FD15BD"/>
    <w:rsid w:val="00FD175C"/>
    <w:rsid w:val="00FD177E"/>
    <w:rsid w:val="00FD18FA"/>
    <w:rsid w:val="00FD1CDF"/>
    <w:rsid w:val="00FD1DC0"/>
    <w:rsid w:val="00FD1EBA"/>
    <w:rsid w:val="00FD1ED9"/>
    <w:rsid w:val="00FD205F"/>
    <w:rsid w:val="00FD21E1"/>
    <w:rsid w:val="00FD231B"/>
    <w:rsid w:val="00FD2343"/>
    <w:rsid w:val="00FD2466"/>
    <w:rsid w:val="00FD2539"/>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929"/>
    <w:rsid w:val="00FE0AC1"/>
    <w:rsid w:val="00FE0B0A"/>
    <w:rsid w:val="00FE1495"/>
    <w:rsid w:val="00FE1696"/>
    <w:rsid w:val="00FE1793"/>
    <w:rsid w:val="00FE19D5"/>
    <w:rsid w:val="00FE1C10"/>
    <w:rsid w:val="00FE1C8C"/>
    <w:rsid w:val="00FE1CA8"/>
    <w:rsid w:val="00FE1D1B"/>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2FE"/>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F36"/>
    <w:pPr>
      <w:spacing w:after="180" w:line="276" w:lineRule="auto"/>
    </w:pPr>
    <w:rPr>
      <w:rFonts w:ascii="Times New Roman" w:hAnsi="Times New Roman"/>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1,목록단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eastAsia="zh-CN"/>
    </w:rPr>
  </w:style>
  <w:style w:type="character" w:styleId="Strong">
    <w:name w:val="Strong"/>
    <w:uiPriority w:val="22"/>
    <w:qFormat/>
    <w:rsid w:val="00143886"/>
    <w:rPr>
      <w:b/>
      <w:bCs/>
    </w:rPr>
  </w:style>
  <w:style w:type="character" w:styleId="Emphasis">
    <w:name w:val="Emphasis"/>
    <w:qFormat/>
    <w:rsid w:val="00143886"/>
    <w:rPr>
      <w:i/>
      <w:iCs/>
    </w:rPr>
  </w:style>
  <w:style w:type="character" w:customStyle="1" w:styleId="CommentTextChar">
    <w:name w:val="Comment Text Char"/>
    <w:basedOn w:val="DefaultParagraphFont"/>
    <w:link w:val="CommentText"/>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DefaultParagraphFont"/>
    <w:rsid w:val="00D14B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143D0-CF44-412C-A4FE-A01293C3E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2167</Words>
  <Characters>12352</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5</cp:revision>
  <cp:lastPrinted>2015-10-31T09:51:00Z</cp:lastPrinted>
  <dcterms:created xsi:type="dcterms:W3CDTF">2022-04-26T18:15:00Z</dcterms:created>
  <dcterms:modified xsi:type="dcterms:W3CDTF">2022-04-26T19:06:00Z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